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49B8" w14:textId="77777777" w:rsidR="00FB36E6" w:rsidRDefault="00FB36E6" w:rsidP="00FB36E6">
      <w:pPr>
        <w:jc w:val="both"/>
        <w:rPr>
          <w:color w:val="000000"/>
        </w:rPr>
      </w:pPr>
    </w:p>
    <w:p w14:paraId="3F250D1B" w14:textId="77777777" w:rsidR="00FB36E6" w:rsidRDefault="00FB36E6" w:rsidP="00FB36E6">
      <w:pPr>
        <w:jc w:val="both"/>
        <w:rPr>
          <w:rFonts w:ascii="Arial" w:eastAsia="Arial" w:hAnsi="Arial" w:cs="Arial"/>
          <w:b/>
          <w:sz w:val="40"/>
          <w:szCs w:val="40"/>
        </w:rPr>
      </w:pPr>
      <w:r w:rsidRPr="00312C6A">
        <w:rPr>
          <w:noProof/>
          <w:color w:val="000000"/>
        </w:rPr>
        <w:drawing>
          <wp:anchor distT="0" distB="0" distL="114300" distR="114300" simplePos="0" relativeHeight="251661312" behindDoc="0" locked="0" layoutInCell="1" allowOverlap="1" wp14:anchorId="5BD9F57D" wp14:editId="53AB9520">
            <wp:simplePos x="0" y="0"/>
            <wp:positionH relativeFrom="column">
              <wp:posOffset>338455</wp:posOffset>
            </wp:positionH>
            <wp:positionV relativeFrom="paragraph">
              <wp:posOffset>140970</wp:posOffset>
            </wp:positionV>
            <wp:extent cx="2658110" cy="879475"/>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110" cy="879475"/>
                    </a:xfrm>
                    <a:prstGeom prst="rect">
                      <a:avLst/>
                    </a:prstGeom>
                  </pic:spPr>
                </pic:pic>
              </a:graphicData>
            </a:graphic>
            <wp14:sizeRelH relativeFrom="page">
              <wp14:pctWidth>0</wp14:pctWidth>
            </wp14:sizeRelH>
            <wp14:sizeRelV relativeFrom="page">
              <wp14:pctHeight>0</wp14:pctHeight>
            </wp14:sizeRelV>
          </wp:anchor>
        </w:drawing>
      </w:r>
    </w:p>
    <w:p w14:paraId="0B74A8EB" w14:textId="77777777" w:rsidR="00FB36E6" w:rsidRDefault="00FB36E6" w:rsidP="00FB36E6">
      <w:pPr>
        <w:tabs>
          <w:tab w:val="center" w:pos="2887"/>
        </w:tabs>
        <w:jc w:val="both"/>
        <w:rPr>
          <w:rFonts w:ascii="Arial" w:eastAsia="Arial" w:hAnsi="Arial" w:cs="Arial"/>
          <w:b/>
          <w:sz w:val="40"/>
          <w:szCs w:val="40"/>
        </w:rPr>
      </w:pPr>
      <w:r w:rsidRPr="0010143B">
        <w:rPr>
          <w:rFonts w:ascii="Arial" w:eastAsia="Arial" w:hAnsi="Arial" w:cs="Arial"/>
          <w:b/>
          <w:noProof/>
          <w:sz w:val="40"/>
          <w:szCs w:val="40"/>
        </w:rPr>
        <w:drawing>
          <wp:anchor distT="0" distB="0" distL="114300" distR="114300" simplePos="0" relativeHeight="251660288" behindDoc="0" locked="0" layoutInCell="1" allowOverlap="1" wp14:anchorId="7884C8DC" wp14:editId="191A90C4">
            <wp:simplePos x="0" y="0"/>
            <wp:positionH relativeFrom="column">
              <wp:posOffset>3681730</wp:posOffset>
            </wp:positionH>
            <wp:positionV relativeFrom="paragraph">
              <wp:posOffset>93133</wp:posOffset>
            </wp:positionV>
            <wp:extent cx="2271395" cy="462280"/>
            <wp:effectExtent l="0" t="0" r="1905"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1395"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2B3077F6" wp14:editId="7D76DA27">
            <wp:simplePos x="0" y="0"/>
            <wp:positionH relativeFrom="column">
              <wp:posOffset>3701838</wp:posOffset>
            </wp:positionH>
            <wp:positionV relativeFrom="paragraph">
              <wp:posOffset>114300</wp:posOffset>
            </wp:positionV>
            <wp:extent cx="2164715" cy="358140"/>
            <wp:effectExtent l="0" t="0" r="0" b="0"/>
            <wp:wrapSquare wrapText="bothSides" distT="0" distB="0" distL="114300" distR="114300"/>
            <wp:docPr id="81" name="image1.png" descr="Ico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  Description automatically generated"/>
                    <pic:cNvPicPr preferRelativeResize="0"/>
                  </pic:nvPicPr>
                  <pic:blipFill>
                    <a:blip r:embed="rId13"/>
                    <a:srcRect/>
                    <a:stretch>
                      <a:fillRect/>
                    </a:stretch>
                  </pic:blipFill>
                  <pic:spPr>
                    <a:xfrm>
                      <a:off x="0" y="0"/>
                      <a:ext cx="2164715" cy="358140"/>
                    </a:xfrm>
                    <a:prstGeom prst="rect">
                      <a:avLst/>
                    </a:prstGeom>
                    <a:ln/>
                  </pic:spPr>
                </pic:pic>
              </a:graphicData>
            </a:graphic>
          </wp:anchor>
        </w:drawing>
      </w:r>
      <w:r>
        <w:rPr>
          <w:rFonts w:ascii="Arial" w:eastAsia="Arial" w:hAnsi="Arial" w:cs="Arial"/>
          <w:b/>
          <w:sz w:val="40"/>
          <w:szCs w:val="40"/>
        </w:rPr>
        <w:tab/>
      </w:r>
    </w:p>
    <w:p w14:paraId="1580E643" w14:textId="77777777" w:rsidR="00FB36E6" w:rsidRDefault="00FB36E6" w:rsidP="00FB36E6">
      <w:pPr>
        <w:jc w:val="both"/>
        <w:rPr>
          <w:rFonts w:ascii="Arial" w:eastAsia="Arial" w:hAnsi="Arial" w:cs="Arial"/>
          <w:b/>
          <w:sz w:val="40"/>
          <w:szCs w:val="40"/>
        </w:rPr>
      </w:pPr>
    </w:p>
    <w:p w14:paraId="0D0E563C" w14:textId="77777777" w:rsidR="00FB36E6" w:rsidRDefault="00FB36E6" w:rsidP="00FB36E6">
      <w:pPr>
        <w:jc w:val="both"/>
        <w:rPr>
          <w:rFonts w:ascii="Arial" w:eastAsia="Arial" w:hAnsi="Arial" w:cs="Arial"/>
          <w:b/>
          <w:color w:val="0070C0"/>
          <w:sz w:val="32"/>
          <w:szCs w:val="32"/>
          <w:u w:val="single"/>
        </w:rPr>
      </w:pPr>
    </w:p>
    <w:p w14:paraId="7A0EF09E" w14:textId="77777777" w:rsidR="00FB36E6" w:rsidRDefault="00FB36E6" w:rsidP="00FB36E6">
      <w:pPr>
        <w:jc w:val="both"/>
        <w:rPr>
          <w:rFonts w:ascii="Arial" w:eastAsia="Arial" w:hAnsi="Arial" w:cs="Arial"/>
          <w:b/>
          <w:sz w:val="40"/>
          <w:szCs w:val="40"/>
        </w:rPr>
      </w:pPr>
    </w:p>
    <w:p w14:paraId="2A31DFC6" w14:textId="77777777" w:rsidR="00FB36E6" w:rsidRPr="00AC734D" w:rsidRDefault="00FB36E6" w:rsidP="00FB36E6">
      <w:pPr>
        <w:jc w:val="center"/>
        <w:rPr>
          <w:rFonts w:ascii="Arial" w:eastAsia="Arial" w:hAnsi="Arial" w:cs="Arial"/>
          <w:i/>
          <w:sz w:val="40"/>
          <w:szCs w:val="40"/>
        </w:rPr>
      </w:pPr>
      <w:r w:rsidRPr="00AC734D">
        <w:rPr>
          <w:rFonts w:ascii="Arial" w:eastAsia="Arial" w:hAnsi="Arial" w:cs="Arial"/>
          <w:b/>
          <w:sz w:val="40"/>
          <w:szCs w:val="40"/>
        </w:rPr>
        <w:t>Economic and Social Council Youth Forum</w:t>
      </w:r>
    </w:p>
    <w:p w14:paraId="56628ADE" w14:textId="77777777" w:rsidR="00FB36E6" w:rsidRDefault="00FB36E6" w:rsidP="00FB36E6">
      <w:pPr>
        <w:jc w:val="center"/>
        <w:rPr>
          <w:rFonts w:ascii="Arial" w:eastAsia="Arial" w:hAnsi="Arial" w:cs="Arial"/>
          <w:b/>
          <w:color w:val="0070C0"/>
          <w:sz w:val="36"/>
          <w:szCs w:val="36"/>
          <w:u w:val="single"/>
        </w:rPr>
      </w:pPr>
    </w:p>
    <w:p w14:paraId="1D763B9F" w14:textId="77777777" w:rsidR="00FB36E6" w:rsidRDefault="00FB36E6" w:rsidP="00FB36E6">
      <w:pPr>
        <w:jc w:val="center"/>
        <w:rPr>
          <w:rFonts w:ascii="Arial" w:eastAsia="Arial" w:hAnsi="Arial" w:cs="Arial"/>
          <w:b/>
          <w:sz w:val="40"/>
          <w:szCs w:val="40"/>
        </w:rPr>
      </w:pPr>
      <w:r>
        <w:rPr>
          <w:rFonts w:ascii="Arial" w:eastAsia="Arial" w:hAnsi="Arial" w:cs="Arial"/>
          <w:b/>
          <w:sz w:val="40"/>
          <w:szCs w:val="40"/>
        </w:rPr>
        <w:t>"</w:t>
      </w:r>
      <w:r>
        <w:rPr>
          <w:rFonts w:ascii="Arial" w:eastAsia="Arial" w:hAnsi="Arial" w:cs="Arial"/>
          <w:b/>
          <w:color w:val="C00000"/>
          <w:sz w:val="40"/>
          <w:szCs w:val="40"/>
        </w:rPr>
        <w:t>Accelerating the COVID-19 recovery and full implementation of the 2030 Agenda with and for youth</w:t>
      </w:r>
      <w:r>
        <w:rPr>
          <w:rFonts w:ascii="Arial" w:eastAsia="Arial" w:hAnsi="Arial" w:cs="Arial"/>
          <w:b/>
          <w:sz w:val="40"/>
          <w:szCs w:val="40"/>
        </w:rPr>
        <w:t>”</w:t>
      </w:r>
    </w:p>
    <w:p w14:paraId="3CCFE783" w14:textId="77777777" w:rsidR="00E8365E" w:rsidRDefault="00E8365E" w:rsidP="00E8365E">
      <w:pPr>
        <w:jc w:val="center"/>
        <w:rPr>
          <w:rFonts w:ascii="Arial" w:eastAsia="Arial" w:hAnsi="Arial" w:cs="Arial"/>
          <w:b/>
          <w:color w:val="0070C0"/>
          <w:sz w:val="32"/>
          <w:szCs w:val="32"/>
        </w:rPr>
      </w:pPr>
    </w:p>
    <w:p w14:paraId="0EF15978" w14:textId="59BB21B4" w:rsidR="00E8365E" w:rsidRDefault="00E8365E" w:rsidP="00E8365E">
      <w:pPr>
        <w:pStyle w:val="paragraph"/>
        <w:spacing w:before="0" w:beforeAutospacing="0" w:after="0" w:afterAutospacing="0"/>
        <w:jc w:val="center"/>
        <w:textAlignment w:val="baseline"/>
        <w:rPr>
          <w:rStyle w:val="eop"/>
          <w:sz w:val="32"/>
          <w:szCs w:val="32"/>
        </w:rPr>
      </w:pPr>
      <w:r>
        <w:rPr>
          <w:rStyle w:val="normaltextrun"/>
          <w:b/>
          <w:bCs/>
          <w:sz w:val="32"/>
          <w:szCs w:val="32"/>
        </w:rPr>
        <w:t xml:space="preserve">SIDE EVENT AT THE </w:t>
      </w:r>
      <w:r w:rsidR="00167837" w:rsidRPr="00E8365E">
        <w:rPr>
          <w:rStyle w:val="eop"/>
          <w:b/>
          <w:bCs/>
          <w:sz w:val="32"/>
          <w:szCs w:val="32"/>
        </w:rPr>
        <w:t>202</w:t>
      </w:r>
      <w:r w:rsidR="00112DD6">
        <w:rPr>
          <w:rStyle w:val="eop"/>
          <w:b/>
          <w:bCs/>
          <w:sz w:val="32"/>
          <w:szCs w:val="32"/>
        </w:rPr>
        <w:t>3</w:t>
      </w:r>
      <w:r w:rsidR="00167837">
        <w:rPr>
          <w:rStyle w:val="eop"/>
          <w:b/>
          <w:bCs/>
          <w:sz w:val="32"/>
          <w:szCs w:val="32"/>
        </w:rPr>
        <w:t xml:space="preserve"> </w:t>
      </w:r>
      <w:r>
        <w:rPr>
          <w:rStyle w:val="normaltextrun"/>
          <w:b/>
          <w:bCs/>
          <w:sz w:val="32"/>
          <w:szCs w:val="32"/>
        </w:rPr>
        <w:t>ECOSOC YOUTH FORUM</w:t>
      </w:r>
      <w:r>
        <w:rPr>
          <w:rStyle w:val="eop"/>
          <w:sz w:val="32"/>
          <w:szCs w:val="32"/>
        </w:rPr>
        <w:t> </w:t>
      </w:r>
    </w:p>
    <w:p w14:paraId="5C021201" w14:textId="77777777" w:rsidR="00E8365E" w:rsidRDefault="00E8365E" w:rsidP="00E8365E">
      <w:pPr>
        <w:pStyle w:val="paragraph"/>
        <w:spacing w:before="0" w:beforeAutospacing="0" w:after="0" w:afterAutospacing="0"/>
        <w:jc w:val="center"/>
        <w:textAlignment w:val="baseline"/>
        <w:rPr>
          <w:rStyle w:val="eop"/>
          <w:sz w:val="32"/>
          <w:szCs w:val="32"/>
        </w:rPr>
      </w:pPr>
    </w:p>
    <w:p w14:paraId="14A1CB2F" w14:textId="77777777" w:rsidR="0059763B" w:rsidRPr="00124086" w:rsidRDefault="0059763B" w:rsidP="0059763B">
      <w:pPr>
        <w:jc w:val="center"/>
        <w:rPr>
          <w:b/>
          <w:bCs/>
          <w:sz w:val="32"/>
          <w:szCs w:val="32"/>
        </w:rPr>
      </w:pPr>
      <w:r w:rsidRPr="00124086">
        <w:rPr>
          <w:b/>
          <w:bCs/>
          <w:sz w:val="32"/>
          <w:szCs w:val="32"/>
        </w:rPr>
        <w:t>South-South Inter-generational Dialogue</w:t>
      </w:r>
      <w:r>
        <w:rPr>
          <w:b/>
          <w:bCs/>
          <w:sz w:val="32"/>
          <w:szCs w:val="32"/>
        </w:rPr>
        <w:t>:</w:t>
      </w:r>
    </w:p>
    <w:p w14:paraId="1DFC9322" w14:textId="77777777" w:rsidR="0059763B" w:rsidRPr="006358BF" w:rsidRDefault="0059763B" w:rsidP="0059763B">
      <w:pPr>
        <w:jc w:val="center"/>
        <w:rPr>
          <w:b/>
          <w:bCs/>
          <w:sz w:val="32"/>
          <w:szCs w:val="32"/>
        </w:rPr>
      </w:pPr>
      <w:r w:rsidRPr="006358BF">
        <w:rPr>
          <w:b/>
          <w:bCs/>
          <w:sz w:val="32"/>
          <w:szCs w:val="32"/>
        </w:rPr>
        <w:t xml:space="preserve">“Partnerships to promote innovative education: connecting SDG 4 and SDG </w:t>
      </w:r>
      <w:proofErr w:type="gramStart"/>
      <w:r w:rsidRPr="006358BF">
        <w:rPr>
          <w:b/>
          <w:bCs/>
          <w:sz w:val="32"/>
          <w:szCs w:val="32"/>
        </w:rPr>
        <w:t>17</w:t>
      </w:r>
      <w:proofErr w:type="gramEnd"/>
      <w:r w:rsidRPr="006358BF">
        <w:rPr>
          <w:b/>
          <w:bCs/>
          <w:sz w:val="32"/>
          <w:szCs w:val="32"/>
        </w:rPr>
        <w:t>”</w:t>
      </w:r>
    </w:p>
    <w:p w14:paraId="7DA536A5" w14:textId="77777777" w:rsidR="0059763B" w:rsidRPr="006358BF" w:rsidRDefault="0059763B" w:rsidP="0059763B">
      <w:pPr>
        <w:jc w:val="center"/>
        <w:rPr>
          <w:rFonts w:eastAsiaTheme="minorEastAsia"/>
          <w:b/>
          <w:bCs/>
          <w:sz w:val="28"/>
          <w:szCs w:val="28"/>
        </w:rPr>
      </w:pPr>
      <w:r w:rsidRPr="006358BF">
        <w:rPr>
          <w:rFonts w:eastAsiaTheme="minorEastAsia"/>
          <w:b/>
          <w:bCs/>
          <w:sz w:val="28"/>
          <w:szCs w:val="28"/>
        </w:rPr>
        <w:t>25 April 2023, 13h00-15h00</w:t>
      </w:r>
    </w:p>
    <w:p w14:paraId="462E5A18" w14:textId="77777777" w:rsidR="0059763B" w:rsidRPr="00124086" w:rsidRDefault="0059763B" w:rsidP="0059763B"/>
    <w:p w14:paraId="7B4311D3" w14:textId="77777777" w:rsidR="0059763B" w:rsidRPr="00EF4A8C" w:rsidRDefault="0059763B" w:rsidP="0059763B">
      <w:pPr>
        <w:pStyle w:val="ListParagraph"/>
        <w:numPr>
          <w:ilvl w:val="0"/>
          <w:numId w:val="28"/>
        </w:numPr>
        <w:spacing w:beforeAutospacing="1" w:afterAutospacing="1"/>
        <w:ind w:left="426"/>
        <w:contextualSpacing w:val="0"/>
        <w:rPr>
          <w:rFonts w:ascii="Roboto" w:hAnsi="Roboto"/>
          <w:b/>
          <w:bCs/>
          <w:color w:val="212121"/>
        </w:rPr>
      </w:pPr>
      <w:r w:rsidRPr="00EF4A8C">
        <w:rPr>
          <w:rFonts w:ascii="Roboto" w:hAnsi="Roboto"/>
          <w:b/>
          <w:bCs/>
          <w:color w:val="212121"/>
        </w:rPr>
        <w:t>Back</w:t>
      </w:r>
      <w:r>
        <w:rPr>
          <w:rFonts w:ascii="Roboto" w:hAnsi="Roboto"/>
          <w:b/>
          <w:bCs/>
          <w:color w:val="212121"/>
        </w:rPr>
        <w:t>g</w:t>
      </w:r>
      <w:r w:rsidRPr="00EF4A8C">
        <w:rPr>
          <w:rFonts w:ascii="Roboto" w:hAnsi="Roboto"/>
          <w:b/>
          <w:bCs/>
          <w:color w:val="212121"/>
        </w:rPr>
        <w:t xml:space="preserve">round </w:t>
      </w:r>
    </w:p>
    <w:p w14:paraId="570FB3F4" w14:textId="335DF549" w:rsidR="0059763B" w:rsidRPr="0094200A" w:rsidRDefault="0059763B" w:rsidP="0059763B">
      <w:pPr>
        <w:rPr>
          <w:rFonts w:ascii="Roboto" w:hAnsi="Roboto"/>
          <w:color w:val="212121"/>
        </w:rPr>
      </w:pPr>
      <w:r>
        <w:rPr>
          <w:rFonts w:ascii="Roboto" w:hAnsi="Roboto"/>
          <w:color w:val="212121"/>
        </w:rPr>
        <w:t>Following</w:t>
      </w:r>
      <w:r w:rsidRPr="0094200A">
        <w:rPr>
          <w:rFonts w:ascii="Roboto" w:hAnsi="Roboto"/>
          <w:color w:val="212121"/>
        </w:rPr>
        <w:t xml:space="preserve"> the </w:t>
      </w:r>
      <w:hyperlink r:id="rId14" w:history="1">
        <w:r w:rsidRPr="0094200A">
          <w:rPr>
            <w:rStyle w:val="Hyperlink"/>
            <w:rFonts w:ascii="Roboto" w:hAnsi="Roboto"/>
          </w:rPr>
          <w:t>Transforming Education Summit</w:t>
        </w:r>
      </w:hyperlink>
      <w:r w:rsidRPr="0094200A">
        <w:rPr>
          <w:rFonts w:ascii="Roboto" w:hAnsi="Roboto"/>
        </w:rPr>
        <w:t xml:space="preserve"> </w:t>
      </w:r>
      <w:r w:rsidRPr="0094200A">
        <w:rPr>
          <w:rFonts w:ascii="Roboto" w:hAnsi="Roboto"/>
          <w:color w:val="212121"/>
        </w:rPr>
        <w:t xml:space="preserve">in September 2022, UNESCO </w:t>
      </w:r>
      <w:r>
        <w:rPr>
          <w:rFonts w:ascii="Roboto" w:hAnsi="Roboto"/>
          <w:color w:val="212121"/>
        </w:rPr>
        <w:t>IESALC</w:t>
      </w:r>
      <w:r w:rsidR="00CA6AF3">
        <w:rPr>
          <w:rFonts w:ascii="Roboto" w:hAnsi="Roboto"/>
          <w:color w:val="212121"/>
        </w:rPr>
        <w:t xml:space="preserve">, in collaboration with various partners, </w:t>
      </w:r>
      <w:r w:rsidRPr="0094200A">
        <w:rPr>
          <w:rFonts w:ascii="Roboto" w:hAnsi="Roboto"/>
          <w:color w:val="212121"/>
        </w:rPr>
        <w:t xml:space="preserve">has been committed to creating spaces for inter-generational dialogues that share actions, ambition, solidarity, and solutions to transform education under the following </w:t>
      </w:r>
      <w:r w:rsidRPr="0094200A">
        <w:rPr>
          <w:rFonts w:ascii="Roboto" w:eastAsia="Calibri" w:hAnsi="Roboto"/>
        </w:rPr>
        <w:t xml:space="preserve">action </w:t>
      </w:r>
      <w:r w:rsidRPr="0094200A">
        <w:rPr>
          <w:rFonts w:ascii="Roboto" w:hAnsi="Roboto"/>
          <w:color w:val="212121"/>
        </w:rPr>
        <w:t>tracks, with a focus on 2, 3 and 4:</w:t>
      </w:r>
    </w:p>
    <w:p w14:paraId="10776B7D" w14:textId="77777777" w:rsidR="0059763B" w:rsidRPr="0094200A" w:rsidRDefault="0059763B" w:rsidP="0059763B">
      <w:pPr>
        <w:pStyle w:val="ListParagraph"/>
        <w:numPr>
          <w:ilvl w:val="0"/>
          <w:numId w:val="25"/>
        </w:numPr>
        <w:spacing w:line="252" w:lineRule="auto"/>
        <w:contextualSpacing w:val="0"/>
        <w:jc w:val="both"/>
        <w:rPr>
          <w:rFonts w:ascii="Roboto" w:eastAsia="Calibri" w:hAnsi="Roboto"/>
        </w:rPr>
      </w:pPr>
      <w:r w:rsidRPr="0094200A">
        <w:rPr>
          <w:rFonts w:ascii="Roboto" w:eastAsia="Calibri" w:hAnsi="Roboto"/>
        </w:rPr>
        <w:t xml:space="preserve">Action Track 1: </w:t>
      </w:r>
      <w:r w:rsidRPr="0094200A">
        <w:rPr>
          <w:rFonts w:ascii="Roboto" w:eastAsia="Calibri" w:hAnsi="Roboto"/>
          <w:b/>
          <w:bCs/>
        </w:rPr>
        <w:t xml:space="preserve">Inclusive, equitable, </w:t>
      </w:r>
      <w:proofErr w:type="gramStart"/>
      <w:r w:rsidRPr="0094200A">
        <w:rPr>
          <w:rFonts w:ascii="Roboto" w:eastAsia="Calibri" w:hAnsi="Roboto"/>
          <w:b/>
          <w:bCs/>
        </w:rPr>
        <w:t>safe</w:t>
      </w:r>
      <w:proofErr w:type="gramEnd"/>
      <w:r w:rsidRPr="0094200A">
        <w:rPr>
          <w:rFonts w:ascii="Roboto" w:eastAsia="Calibri" w:hAnsi="Roboto"/>
          <w:b/>
          <w:bCs/>
        </w:rPr>
        <w:t xml:space="preserve"> and healthy</w:t>
      </w:r>
      <w:r w:rsidRPr="0094200A">
        <w:rPr>
          <w:rFonts w:ascii="Roboto" w:eastAsia="Calibri" w:hAnsi="Roboto"/>
        </w:rPr>
        <w:t xml:space="preserve"> schools.</w:t>
      </w:r>
    </w:p>
    <w:p w14:paraId="506357B3" w14:textId="77777777" w:rsidR="0059763B" w:rsidRPr="0094200A" w:rsidRDefault="0059763B" w:rsidP="0059763B">
      <w:pPr>
        <w:pStyle w:val="ListParagraph"/>
        <w:numPr>
          <w:ilvl w:val="0"/>
          <w:numId w:val="25"/>
        </w:numPr>
        <w:spacing w:line="252" w:lineRule="auto"/>
        <w:contextualSpacing w:val="0"/>
        <w:jc w:val="both"/>
        <w:rPr>
          <w:rFonts w:ascii="Roboto" w:eastAsia="Calibri" w:hAnsi="Roboto"/>
        </w:rPr>
      </w:pPr>
      <w:r w:rsidRPr="0094200A">
        <w:rPr>
          <w:rFonts w:ascii="Roboto" w:eastAsia="Calibri" w:hAnsi="Roboto"/>
        </w:rPr>
        <w:t xml:space="preserve">Action Track 2: </w:t>
      </w:r>
      <w:r w:rsidRPr="0094200A">
        <w:rPr>
          <w:rFonts w:ascii="Roboto" w:eastAsia="Calibri" w:hAnsi="Roboto"/>
          <w:b/>
          <w:bCs/>
        </w:rPr>
        <w:t>Learning and skills</w:t>
      </w:r>
      <w:r w:rsidRPr="0094200A">
        <w:rPr>
          <w:rFonts w:ascii="Roboto" w:eastAsia="Calibri" w:hAnsi="Roboto"/>
        </w:rPr>
        <w:t xml:space="preserve"> for life, </w:t>
      </w:r>
      <w:proofErr w:type="gramStart"/>
      <w:r w:rsidRPr="0094200A">
        <w:rPr>
          <w:rFonts w:ascii="Roboto" w:eastAsia="Calibri" w:hAnsi="Roboto"/>
        </w:rPr>
        <w:t>work</w:t>
      </w:r>
      <w:proofErr w:type="gramEnd"/>
      <w:r w:rsidRPr="0094200A">
        <w:rPr>
          <w:rFonts w:ascii="Roboto" w:eastAsia="Calibri" w:hAnsi="Roboto"/>
        </w:rPr>
        <w:t xml:space="preserve"> and sustainable development.</w:t>
      </w:r>
    </w:p>
    <w:p w14:paraId="0E285E33" w14:textId="77777777" w:rsidR="0059763B" w:rsidRPr="0094200A" w:rsidRDefault="0059763B" w:rsidP="0059763B">
      <w:pPr>
        <w:pStyle w:val="ListParagraph"/>
        <w:numPr>
          <w:ilvl w:val="0"/>
          <w:numId w:val="25"/>
        </w:numPr>
        <w:spacing w:line="252" w:lineRule="auto"/>
        <w:contextualSpacing w:val="0"/>
        <w:jc w:val="both"/>
        <w:rPr>
          <w:rFonts w:ascii="Roboto" w:eastAsia="Calibri" w:hAnsi="Roboto"/>
        </w:rPr>
      </w:pPr>
      <w:r w:rsidRPr="0094200A">
        <w:rPr>
          <w:rFonts w:ascii="Roboto" w:eastAsia="Calibri" w:hAnsi="Roboto"/>
        </w:rPr>
        <w:t xml:space="preserve">Action Track 3: Teachers, </w:t>
      </w:r>
      <w:proofErr w:type="gramStart"/>
      <w:r w:rsidRPr="0094200A">
        <w:rPr>
          <w:rFonts w:ascii="Roboto" w:eastAsia="Calibri" w:hAnsi="Roboto"/>
          <w:b/>
          <w:bCs/>
        </w:rPr>
        <w:t>teaching</w:t>
      </w:r>
      <w:proofErr w:type="gramEnd"/>
      <w:r w:rsidRPr="0094200A">
        <w:rPr>
          <w:rFonts w:ascii="Roboto" w:eastAsia="Calibri" w:hAnsi="Roboto"/>
        </w:rPr>
        <w:t xml:space="preserve"> and the teaching profession.</w:t>
      </w:r>
    </w:p>
    <w:p w14:paraId="3DB27AC8" w14:textId="77777777" w:rsidR="0059763B" w:rsidRPr="0094200A" w:rsidRDefault="0059763B" w:rsidP="0059763B">
      <w:pPr>
        <w:pStyle w:val="ListParagraph"/>
        <w:numPr>
          <w:ilvl w:val="0"/>
          <w:numId w:val="25"/>
        </w:numPr>
        <w:spacing w:line="252" w:lineRule="auto"/>
        <w:contextualSpacing w:val="0"/>
        <w:jc w:val="both"/>
        <w:rPr>
          <w:rFonts w:ascii="Roboto" w:eastAsia="Calibri" w:hAnsi="Roboto"/>
        </w:rPr>
      </w:pPr>
      <w:r w:rsidRPr="0094200A">
        <w:rPr>
          <w:rFonts w:ascii="Roboto" w:eastAsia="Calibri" w:hAnsi="Roboto"/>
        </w:rPr>
        <w:t xml:space="preserve">Action Track 4: </w:t>
      </w:r>
      <w:r w:rsidRPr="0094200A">
        <w:rPr>
          <w:rFonts w:ascii="Roboto" w:eastAsia="Calibri" w:hAnsi="Roboto"/>
          <w:b/>
          <w:bCs/>
        </w:rPr>
        <w:t>Digital</w:t>
      </w:r>
      <w:r w:rsidRPr="0094200A">
        <w:rPr>
          <w:rFonts w:ascii="Roboto" w:eastAsia="Calibri" w:hAnsi="Roboto"/>
        </w:rPr>
        <w:t xml:space="preserve"> learning and transformation.</w:t>
      </w:r>
    </w:p>
    <w:p w14:paraId="031D239A" w14:textId="77777777" w:rsidR="0059763B" w:rsidRDefault="0059763B" w:rsidP="0059763B">
      <w:pPr>
        <w:pStyle w:val="ListParagraph"/>
        <w:numPr>
          <w:ilvl w:val="0"/>
          <w:numId w:val="25"/>
        </w:numPr>
        <w:spacing w:line="252" w:lineRule="auto"/>
        <w:contextualSpacing w:val="0"/>
        <w:jc w:val="both"/>
        <w:rPr>
          <w:rFonts w:ascii="Roboto" w:eastAsia="Calibri" w:hAnsi="Roboto"/>
        </w:rPr>
      </w:pPr>
      <w:r w:rsidRPr="0094200A">
        <w:rPr>
          <w:rFonts w:ascii="Roboto" w:eastAsia="Calibri" w:hAnsi="Roboto"/>
        </w:rPr>
        <w:t xml:space="preserve">Action Track 5: </w:t>
      </w:r>
      <w:r w:rsidRPr="0094200A">
        <w:rPr>
          <w:rFonts w:ascii="Roboto" w:eastAsia="Calibri" w:hAnsi="Roboto"/>
          <w:b/>
          <w:bCs/>
        </w:rPr>
        <w:t>Financing</w:t>
      </w:r>
      <w:r w:rsidRPr="0094200A">
        <w:rPr>
          <w:rFonts w:ascii="Roboto" w:eastAsia="Calibri" w:hAnsi="Roboto"/>
        </w:rPr>
        <w:t xml:space="preserve"> of education.</w:t>
      </w:r>
    </w:p>
    <w:p w14:paraId="0FEB6F5D" w14:textId="77777777" w:rsidR="0059763B" w:rsidRPr="006A1631" w:rsidRDefault="0059763B" w:rsidP="0059763B">
      <w:pPr>
        <w:spacing w:line="252" w:lineRule="auto"/>
        <w:rPr>
          <w:rFonts w:ascii="Roboto" w:eastAsia="Calibri" w:hAnsi="Roboto"/>
        </w:rPr>
      </w:pPr>
    </w:p>
    <w:p w14:paraId="561C00E7" w14:textId="2D4FEA11" w:rsidR="0059763B" w:rsidRPr="0094200A" w:rsidRDefault="0059763B" w:rsidP="0059763B">
      <w:pPr>
        <w:rPr>
          <w:rFonts w:ascii="Roboto" w:eastAsia="Calibri" w:hAnsi="Roboto"/>
        </w:rPr>
      </w:pPr>
      <w:r w:rsidRPr="0094200A">
        <w:rPr>
          <w:rFonts w:ascii="Roboto" w:eastAsia="Calibri" w:hAnsi="Roboto"/>
        </w:rPr>
        <w:t xml:space="preserve">The aim </w:t>
      </w:r>
      <w:r>
        <w:rPr>
          <w:rFonts w:ascii="Roboto" w:eastAsia="Calibri" w:hAnsi="Roboto"/>
        </w:rPr>
        <w:t xml:space="preserve">of dialogues </w:t>
      </w:r>
      <w:r w:rsidRPr="0094200A">
        <w:rPr>
          <w:rFonts w:ascii="Roboto" w:eastAsia="Calibri" w:hAnsi="Roboto"/>
        </w:rPr>
        <w:t xml:space="preserve">is to assess how different generations of students have been involved in student-centered learning process with the adoption of digital tools and broader forms of innovation, </w:t>
      </w:r>
      <w:r>
        <w:rPr>
          <w:rFonts w:ascii="Roboto" w:eastAsia="Calibri" w:hAnsi="Roboto"/>
        </w:rPr>
        <w:t>to gather</w:t>
      </w:r>
      <w:r w:rsidRPr="0094200A">
        <w:rPr>
          <w:rFonts w:ascii="Roboto" w:eastAsia="Calibri" w:hAnsi="Roboto"/>
        </w:rPr>
        <w:t xml:space="preserve"> good practices </w:t>
      </w:r>
      <w:r>
        <w:rPr>
          <w:rFonts w:ascii="Roboto" w:eastAsia="Calibri" w:hAnsi="Roboto"/>
        </w:rPr>
        <w:t xml:space="preserve">and to provide </w:t>
      </w:r>
      <w:r w:rsidRPr="0094200A">
        <w:rPr>
          <w:rFonts w:ascii="Roboto" w:eastAsia="Calibri" w:hAnsi="Roboto"/>
        </w:rPr>
        <w:t>recommendations on how innovative learning can contribute to the advancement of SDG 4 and the whole 2030</w:t>
      </w:r>
      <w:r w:rsidR="000B373E">
        <w:rPr>
          <w:rFonts w:ascii="Roboto" w:eastAsia="Calibri" w:hAnsi="Roboto"/>
        </w:rPr>
        <w:t xml:space="preserve"> Agenda</w:t>
      </w:r>
      <w:r>
        <w:rPr>
          <w:rFonts w:ascii="Roboto" w:eastAsia="Calibri" w:hAnsi="Roboto"/>
        </w:rPr>
        <w:t xml:space="preserve">, engaging all educational stakeholders. </w:t>
      </w:r>
      <w:r w:rsidRPr="0094200A">
        <w:rPr>
          <w:rFonts w:ascii="Roboto" w:eastAsia="Calibri" w:hAnsi="Roboto"/>
        </w:rPr>
        <w:t xml:space="preserve">Dialogues are generally organized for </w:t>
      </w:r>
      <w:r>
        <w:rPr>
          <w:rFonts w:ascii="Roboto" w:eastAsia="Calibri" w:hAnsi="Roboto"/>
        </w:rPr>
        <w:t>1.5-</w:t>
      </w:r>
      <w:r w:rsidRPr="0094200A">
        <w:rPr>
          <w:rFonts w:ascii="Roboto" w:eastAsia="Calibri" w:hAnsi="Roboto"/>
        </w:rPr>
        <w:t xml:space="preserve">2 hours, </w:t>
      </w:r>
      <w:r>
        <w:rPr>
          <w:rFonts w:ascii="Roboto" w:eastAsia="Calibri" w:hAnsi="Roboto"/>
        </w:rPr>
        <w:t>with a focus on</w:t>
      </w:r>
      <w:r w:rsidRPr="0094200A">
        <w:rPr>
          <w:rFonts w:ascii="Roboto" w:eastAsia="Calibri" w:hAnsi="Roboto"/>
        </w:rPr>
        <w:t xml:space="preserve"> higher education, including university and higher technical and vocational education and training, as well as education transiting to and out of higher education. </w:t>
      </w:r>
    </w:p>
    <w:p w14:paraId="0B5B7EA7" w14:textId="77777777" w:rsidR="0059763B" w:rsidRPr="0094200A" w:rsidRDefault="0059763B" w:rsidP="0059763B">
      <w:pPr>
        <w:rPr>
          <w:rFonts w:ascii="Roboto" w:eastAsia="Calibri" w:hAnsi="Roboto"/>
        </w:rPr>
      </w:pPr>
    </w:p>
    <w:p w14:paraId="50169340" w14:textId="13B19775" w:rsidR="0059763B" w:rsidRDefault="005C67A6" w:rsidP="0059763B">
      <w:pPr>
        <w:rPr>
          <w:rFonts w:ascii="Roboto" w:eastAsia="Calibri" w:hAnsi="Roboto"/>
        </w:rPr>
      </w:pPr>
      <w:r>
        <w:rPr>
          <w:rFonts w:ascii="Roboto" w:eastAsia="Calibri" w:hAnsi="Roboto"/>
        </w:rPr>
        <w:lastRenderedPageBreak/>
        <w:t>Hosted by UNESCO IESALC</w:t>
      </w:r>
      <w:r w:rsidR="00BF2A2F">
        <w:rPr>
          <w:rFonts w:ascii="Roboto" w:eastAsia="Calibri" w:hAnsi="Roboto"/>
        </w:rPr>
        <w:t xml:space="preserve"> in collaboration with </w:t>
      </w:r>
      <w:r>
        <w:rPr>
          <w:rFonts w:ascii="Roboto" w:eastAsia="Calibri" w:hAnsi="Roboto"/>
        </w:rPr>
        <w:t xml:space="preserve">Transforming Education Youth Representatives </w:t>
      </w:r>
      <w:r w:rsidR="00BF2A2F">
        <w:rPr>
          <w:rFonts w:ascii="Roboto" w:eastAsia="Calibri" w:hAnsi="Roboto"/>
        </w:rPr>
        <w:t>hosted by</w:t>
      </w:r>
      <w:r>
        <w:rPr>
          <w:rFonts w:ascii="Roboto" w:eastAsia="Calibri" w:hAnsi="Roboto"/>
        </w:rPr>
        <w:t xml:space="preserve"> United Nations Girls’ Education Initiatives, t</w:t>
      </w:r>
      <w:r w:rsidRPr="0094200A">
        <w:rPr>
          <w:rFonts w:ascii="Roboto" w:eastAsia="Calibri" w:hAnsi="Roboto"/>
        </w:rPr>
        <w:t>h</w:t>
      </w:r>
      <w:r>
        <w:rPr>
          <w:rFonts w:ascii="Roboto" w:eastAsia="Calibri" w:hAnsi="Roboto"/>
        </w:rPr>
        <w:t>is</w:t>
      </w:r>
      <w:r w:rsidRPr="0094200A">
        <w:rPr>
          <w:rFonts w:ascii="Roboto" w:eastAsia="Calibri" w:hAnsi="Roboto"/>
        </w:rPr>
        <w:t xml:space="preserve"> South-South Dialogue</w:t>
      </w:r>
      <w:r>
        <w:rPr>
          <w:rFonts w:ascii="Roboto" w:eastAsia="Calibri" w:hAnsi="Roboto"/>
        </w:rPr>
        <w:t xml:space="preserve"> </w:t>
      </w:r>
      <w:r w:rsidR="0059763B" w:rsidRPr="0094200A">
        <w:rPr>
          <w:rFonts w:ascii="Roboto" w:eastAsia="Calibri" w:hAnsi="Roboto"/>
        </w:rPr>
        <w:t xml:space="preserve">is the thematic Dialogue for multi-stakeholders, especially youth, from the Global South to share their views on innovative learning, highlighting the </w:t>
      </w:r>
      <w:r w:rsidR="0059763B">
        <w:rPr>
          <w:rFonts w:ascii="Roboto" w:eastAsia="Calibri" w:hAnsi="Roboto"/>
        </w:rPr>
        <w:t>cooperation</w:t>
      </w:r>
      <w:r w:rsidR="0059763B" w:rsidRPr="0094200A">
        <w:rPr>
          <w:rFonts w:ascii="Roboto" w:eastAsia="Calibri" w:hAnsi="Roboto"/>
        </w:rPr>
        <w:t xml:space="preserve"> and </w:t>
      </w:r>
      <w:r w:rsidR="0059763B">
        <w:rPr>
          <w:rFonts w:ascii="Roboto" w:eastAsia="Calibri" w:hAnsi="Roboto"/>
        </w:rPr>
        <w:t>partnerships</w:t>
      </w:r>
      <w:r w:rsidR="0059763B" w:rsidRPr="0094200A">
        <w:rPr>
          <w:rFonts w:ascii="Roboto" w:eastAsia="Calibri" w:hAnsi="Roboto"/>
        </w:rPr>
        <w:t xml:space="preserve"> needed in the pathway to meaningful, inclusive, </w:t>
      </w:r>
      <w:proofErr w:type="gramStart"/>
      <w:r w:rsidR="0059763B" w:rsidRPr="0094200A">
        <w:rPr>
          <w:rFonts w:ascii="Roboto" w:eastAsia="Calibri" w:hAnsi="Roboto"/>
        </w:rPr>
        <w:t>quality</w:t>
      </w:r>
      <w:proofErr w:type="gramEnd"/>
      <w:r w:rsidR="0059763B" w:rsidRPr="0094200A">
        <w:rPr>
          <w:rFonts w:ascii="Roboto" w:eastAsia="Calibri" w:hAnsi="Roboto"/>
        </w:rPr>
        <w:t xml:space="preserve"> and innovative education for all. The </w:t>
      </w:r>
      <w:r w:rsidR="0059763B">
        <w:rPr>
          <w:rFonts w:ascii="Roboto" w:eastAsia="Calibri" w:hAnsi="Roboto"/>
        </w:rPr>
        <w:t>main objective</w:t>
      </w:r>
      <w:r w:rsidR="0059763B" w:rsidRPr="0094200A">
        <w:rPr>
          <w:rFonts w:ascii="Roboto" w:eastAsia="Calibri" w:hAnsi="Roboto"/>
        </w:rPr>
        <w:t xml:space="preserve"> is to strengthen the nexus between SDG4 and SDG17 by broadening the ways through which innovative learning practices </w:t>
      </w:r>
      <w:r w:rsidR="0059763B">
        <w:rPr>
          <w:rFonts w:ascii="Roboto" w:eastAsia="Calibri" w:hAnsi="Roboto"/>
        </w:rPr>
        <w:t xml:space="preserve">and </w:t>
      </w:r>
      <w:r w:rsidR="0059763B" w:rsidRPr="0094200A">
        <w:rPr>
          <w:rFonts w:ascii="Roboto" w:eastAsia="Calibri" w:hAnsi="Roboto"/>
        </w:rPr>
        <w:t>innovative</w:t>
      </w:r>
      <w:r w:rsidR="0059763B">
        <w:rPr>
          <w:rFonts w:ascii="Roboto" w:eastAsia="Calibri" w:hAnsi="Roboto"/>
        </w:rPr>
        <w:t xml:space="preserve"> forms of</w:t>
      </w:r>
      <w:r w:rsidR="0059763B" w:rsidRPr="0094200A">
        <w:rPr>
          <w:rFonts w:ascii="Roboto" w:eastAsia="Calibri" w:hAnsi="Roboto"/>
        </w:rPr>
        <w:t xml:space="preserve"> collaboration among youth, higher education institutions and other stakeholders can renew policy making and action</w:t>
      </w:r>
      <w:r w:rsidR="0059763B">
        <w:rPr>
          <w:rFonts w:ascii="Roboto" w:eastAsia="Calibri" w:hAnsi="Roboto"/>
        </w:rPr>
        <w:t xml:space="preserve"> in education</w:t>
      </w:r>
      <w:r w:rsidR="0059763B" w:rsidRPr="0094200A">
        <w:rPr>
          <w:rFonts w:ascii="Roboto" w:eastAsia="Calibri" w:hAnsi="Roboto"/>
        </w:rPr>
        <w:t xml:space="preserve">. </w:t>
      </w:r>
    </w:p>
    <w:p w14:paraId="0D1BDC23" w14:textId="77777777" w:rsidR="0059763B" w:rsidRDefault="0059763B" w:rsidP="0059763B">
      <w:pPr>
        <w:rPr>
          <w:rFonts w:ascii="Roboto" w:eastAsia="Calibri" w:hAnsi="Roboto"/>
        </w:rPr>
      </w:pPr>
    </w:p>
    <w:p w14:paraId="00D8F50C" w14:textId="77777777" w:rsidR="0059763B" w:rsidRPr="00EF4A8C" w:rsidRDefault="0059763B" w:rsidP="0059763B">
      <w:pPr>
        <w:rPr>
          <w:rFonts w:ascii="Roboto" w:hAnsi="Roboto"/>
          <w:b/>
          <w:bCs/>
          <w:color w:val="212121"/>
        </w:rPr>
      </w:pPr>
      <w:r w:rsidRPr="00EF4A8C">
        <w:rPr>
          <w:rFonts w:ascii="Roboto" w:eastAsia="Calibri" w:hAnsi="Roboto"/>
          <w:b/>
          <w:bCs/>
        </w:rPr>
        <w:t xml:space="preserve">2. </w:t>
      </w:r>
      <w:r w:rsidRPr="00EF4A8C">
        <w:rPr>
          <w:rFonts w:ascii="Roboto" w:hAnsi="Roboto"/>
          <w:b/>
          <w:bCs/>
          <w:color w:val="212121"/>
        </w:rPr>
        <w:t>Objectives of the side event, including relation with the SDGs identified in the Guidelines</w:t>
      </w:r>
    </w:p>
    <w:p w14:paraId="1E3D8808" w14:textId="77777777" w:rsidR="0059763B" w:rsidRPr="0094200A" w:rsidRDefault="0059763B" w:rsidP="0059763B">
      <w:pPr>
        <w:rPr>
          <w:rFonts w:ascii="Roboto" w:eastAsiaTheme="minorEastAsia" w:hAnsi="Roboto"/>
        </w:rPr>
      </w:pPr>
    </w:p>
    <w:p w14:paraId="39985700" w14:textId="77777777" w:rsidR="0059763B" w:rsidRDefault="0059763B" w:rsidP="0059763B">
      <w:pPr>
        <w:rPr>
          <w:rFonts w:ascii="Roboto" w:hAnsi="Roboto"/>
          <w:highlight w:val="yellow"/>
        </w:rPr>
      </w:pPr>
      <w:r w:rsidRPr="0094200A">
        <w:rPr>
          <w:rFonts w:ascii="Roboto" w:hAnsi="Roboto"/>
        </w:rPr>
        <w:t>To innovate education, we need innovative learning approaches that go beyond the traditional teacher-centered pedagogy and engage learners as protagonists of their own educational journeys. However, the leap from traditional educational models to innovative ones can</w:t>
      </w:r>
      <w:r>
        <w:rPr>
          <w:rFonts w:ascii="Roboto" w:hAnsi="Roboto"/>
        </w:rPr>
        <w:t>not</w:t>
      </w:r>
      <w:r w:rsidRPr="0094200A">
        <w:rPr>
          <w:rFonts w:ascii="Roboto" w:hAnsi="Roboto"/>
        </w:rPr>
        <w:t xml:space="preserve"> depend solely on </w:t>
      </w:r>
      <w:r>
        <w:rPr>
          <w:rFonts w:ascii="Roboto" w:hAnsi="Roboto"/>
        </w:rPr>
        <w:t>one side of either</w:t>
      </w:r>
      <w:r w:rsidRPr="0094200A">
        <w:rPr>
          <w:rFonts w:ascii="Roboto" w:hAnsi="Roboto"/>
        </w:rPr>
        <w:t xml:space="preserve"> teachers or learners; it can only be achieved with a multi-level and multi-stakeholder partnership, that extends from the classroom to the policy-level</w:t>
      </w:r>
      <w:r>
        <w:rPr>
          <w:rFonts w:ascii="Roboto" w:hAnsi="Roboto"/>
        </w:rPr>
        <w:t xml:space="preserve">. </w:t>
      </w:r>
      <w:r w:rsidRPr="00AB5E6A">
        <w:rPr>
          <w:rFonts w:ascii="Roboto" w:hAnsi="Roboto"/>
        </w:rPr>
        <w:t>Through strengthening the means of implementation and revitalizing the global partnership for sustainable development as indicated in SDG17, SDG4 will be supported on the global journey to ensure inclusive and equitable quality education and promote lifelong learning opportunities for all.</w:t>
      </w:r>
    </w:p>
    <w:p w14:paraId="244E73E8" w14:textId="77777777" w:rsidR="0059763B" w:rsidRPr="0094200A" w:rsidRDefault="0059763B" w:rsidP="0059763B">
      <w:pPr>
        <w:rPr>
          <w:rFonts w:ascii="Roboto" w:hAnsi="Roboto"/>
        </w:rPr>
      </w:pPr>
    </w:p>
    <w:p w14:paraId="70C13F6E" w14:textId="77777777" w:rsidR="0059763B" w:rsidRDefault="0059763B" w:rsidP="0059763B">
      <w:pPr>
        <w:rPr>
          <w:rFonts w:ascii="Roboto" w:hAnsi="Roboto"/>
        </w:rPr>
      </w:pPr>
      <w:r>
        <w:rPr>
          <w:rFonts w:ascii="Roboto" w:hAnsi="Roboto"/>
        </w:rPr>
        <w:t>To provide insights to connect SDG4 and SDG17 through the broader scenarios of innovation, this</w:t>
      </w:r>
      <w:r w:rsidRPr="0094200A">
        <w:rPr>
          <w:rFonts w:ascii="Roboto" w:hAnsi="Roboto"/>
        </w:rPr>
        <w:t xml:space="preserve"> South-South Dialogue </w:t>
      </w:r>
      <w:r>
        <w:rPr>
          <w:rFonts w:ascii="Roboto" w:hAnsi="Roboto"/>
        </w:rPr>
        <w:t>will create an</w:t>
      </w:r>
      <w:r w:rsidRPr="0094200A">
        <w:rPr>
          <w:rFonts w:ascii="Roboto" w:hAnsi="Roboto"/>
        </w:rPr>
        <w:t xml:space="preserve"> opportunity for youths, higher education institutions and other stakeholders to 1) share their contextualized view on innovation and education and identify common challenges</w:t>
      </w:r>
      <w:r>
        <w:rPr>
          <w:rFonts w:ascii="Roboto" w:hAnsi="Roboto"/>
        </w:rPr>
        <w:t>;</w:t>
      </w:r>
      <w:r w:rsidRPr="0094200A">
        <w:rPr>
          <w:rFonts w:ascii="Roboto" w:hAnsi="Roboto"/>
        </w:rPr>
        <w:t xml:space="preserve"> 2) share innovative learning practices, and how they contribute to the 2030 Agenda in higher education, particularly  connecting SDG4 and SDG17; 3) express what support and collaboration are needed to innovate in higher education and create multistakeholder partnerships in each context; 4) create pathways for collaboration and networking </w:t>
      </w:r>
      <w:r>
        <w:rPr>
          <w:rFonts w:ascii="Roboto" w:hAnsi="Roboto"/>
        </w:rPr>
        <w:t>among</w:t>
      </w:r>
      <w:r w:rsidRPr="0094200A">
        <w:rPr>
          <w:rFonts w:ascii="Roboto" w:hAnsi="Roboto"/>
        </w:rPr>
        <w:t xml:space="preserve"> the Global South</w:t>
      </w:r>
      <w:r>
        <w:rPr>
          <w:rFonts w:ascii="Roboto" w:hAnsi="Roboto"/>
        </w:rPr>
        <w:t xml:space="preserve"> contexts</w:t>
      </w:r>
      <w:r w:rsidRPr="0094200A">
        <w:rPr>
          <w:rFonts w:ascii="Roboto" w:hAnsi="Roboto"/>
        </w:rPr>
        <w:t>, particularly through South-South cooperation.</w:t>
      </w:r>
    </w:p>
    <w:p w14:paraId="40AB48FC" w14:textId="77777777" w:rsidR="0059763B" w:rsidRDefault="0059763B" w:rsidP="0059763B">
      <w:pPr>
        <w:rPr>
          <w:rFonts w:ascii="Roboto" w:hAnsi="Roboto"/>
        </w:rPr>
      </w:pPr>
    </w:p>
    <w:p w14:paraId="061BC64A" w14:textId="77777777" w:rsidR="0059763B" w:rsidRDefault="0059763B" w:rsidP="0059763B">
      <w:pPr>
        <w:rPr>
          <w:rFonts w:ascii="Roboto" w:hAnsi="Roboto"/>
        </w:rPr>
      </w:pPr>
      <w:r>
        <w:rPr>
          <w:rFonts w:ascii="Roboto" w:hAnsi="Roboto"/>
        </w:rPr>
        <w:t>During the Dialogue, three rounds of discussions will be generated with the following goals:</w:t>
      </w:r>
    </w:p>
    <w:p w14:paraId="7292B715" w14:textId="77777777" w:rsidR="0059763B" w:rsidRDefault="0059763B" w:rsidP="0059763B">
      <w:pPr>
        <w:rPr>
          <w:rFonts w:ascii="Roboto" w:hAnsi="Roboto"/>
        </w:rPr>
      </w:pPr>
    </w:p>
    <w:p w14:paraId="0186954C" w14:textId="77777777" w:rsidR="0059763B" w:rsidRPr="0094200A" w:rsidRDefault="0059763B" w:rsidP="0059763B">
      <w:pPr>
        <w:pStyle w:val="CommentText"/>
        <w:numPr>
          <w:ilvl w:val="0"/>
          <w:numId w:val="29"/>
        </w:numPr>
        <w:spacing w:before="120" w:after="120"/>
        <w:rPr>
          <w:rFonts w:ascii="Roboto" w:eastAsiaTheme="minorEastAsia" w:hAnsi="Roboto"/>
          <w:sz w:val="24"/>
          <w:szCs w:val="24"/>
        </w:rPr>
      </w:pPr>
      <w:r>
        <w:rPr>
          <w:rFonts w:ascii="Roboto" w:hAnsi="Roboto"/>
          <w:sz w:val="24"/>
          <w:szCs w:val="24"/>
        </w:rPr>
        <w:t xml:space="preserve">Define </w:t>
      </w:r>
      <w:r w:rsidRPr="0094200A">
        <w:rPr>
          <w:rFonts w:ascii="Roboto" w:hAnsi="Roboto"/>
          <w:sz w:val="24"/>
          <w:szCs w:val="24"/>
        </w:rPr>
        <w:t>innovative learning in each national or regional context, putting it into contrast with current learning practices, and highlighting the main challenges to transform it</w:t>
      </w:r>
      <w:r>
        <w:rPr>
          <w:rFonts w:ascii="Roboto" w:hAnsi="Roboto"/>
          <w:sz w:val="24"/>
          <w:szCs w:val="24"/>
        </w:rPr>
        <w:t>.</w:t>
      </w:r>
    </w:p>
    <w:p w14:paraId="231A310B" w14:textId="77777777" w:rsidR="0059763B" w:rsidRPr="0094200A" w:rsidRDefault="0059763B" w:rsidP="0059763B">
      <w:pPr>
        <w:pStyle w:val="CommentText"/>
        <w:numPr>
          <w:ilvl w:val="0"/>
          <w:numId w:val="29"/>
        </w:numPr>
        <w:spacing w:before="120" w:after="120"/>
        <w:rPr>
          <w:rFonts w:ascii="Roboto" w:hAnsi="Roboto"/>
          <w:sz w:val="24"/>
          <w:szCs w:val="24"/>
        </w:rPr>
      </w:pPr>
      <w:r w:rsidRPr="0094200A">
        <w:rPr>
          <w:rFonts w:ascii="Roboto" w:hAnsi="Roboto"/>
          <w:sz w:val="24"/>
          <w:szCs w:val="24"/>
        </w:rPr>
        <w:t>Share innovative learning experiences</w:t>
      </w:r>
      <w:r>
        <w:rPr>
          <w:rFonts w:ascii="Roboto" w:hAnsi="Roboto"/>
          <w:sz w:val="24"/>
          <w:szCs w:val="24"/>
        </w:rPr>
        <w:t xml:space="preserve">, technologies, </w:t>
      </w:r>
      <w:proofErr w:type="gramStart"/>
      <w:r>
        <w:rPr>
          <w:rFonts w:ascii="Roboto" w:hAnsi="Roboto"/>
          <w:sz w:val="24"/>
          <w:szCs w:val="24"/>
        </w:rPr>
        <w:t>techniques</w:t>
      </w:r>
      <w:proofErr w:type="gramEnd"/>
      <w:r>
        <w:rPr>
          <w:rFonts w:ascii="Roboto" w:hAnsi="Roboto"/>
          <w:sz w:val="24"/>
          <w:szCs w:val="24"/>
        </w:rPr>
        <w:t xml:space="preserve"> and methodologies</w:t>
      </w:r>
      <w:r w:rsidRPr="0094200A">
        <w:rPr>
          <w:rFonts w:ascii="Roboto" w:hAnsi="Roboto"/>
          <w:sz w:val="24"/>
          <w:szCs w:val="24"/>
        </w:rPr>
        <w:t xml:space="preserve"> within higher education,</w:t>
      </w:r>
      <w:r w:rsidRPr="0094200A">
        <w:rPr>
          <w:rFonts w:ascii="Roboto" w:hAnsi="Roboto"/>
          <w:color w:val="212121"/>
          <w:sz w:val="24"/>
          <w:szCs w:val="24"/>
        </w:rPr>
        <w:t xml:space="preserve"> inside or outside the classrooms,</w:t>
      </w:r>
      <w:r w:rsidRPr="0094200A">
        <w:rPr>
          <w:rFonts w:ascii="Roboto" w:hAnsi="Roboto"/>
          <w:sz w:val="24"/>
          <w:szCs w:val="24"/>
        </w:rPr>
        <w:t xml:space="preserve"> that are based on collaboration and partnerships with a focus on social change</w:t>
      </w:r>
      <w:r>
        <w:rPr>
          <w:rFonts w:ascii="Roboto" w:hAnsi="Roboto"/>
          <w:sz w:val="24"/>
          <w:szCs w:val="24"/>
        </w:rPr>
        <w:t>, thus bringing light to the connections between SDG 4 and SDG 17.</w:t>
      </w:r>
    </w:p>
    <w:p w14:paraId="3ED841D2" w14:textId="77777777" w:rsidR="0059763B" w:rsidRDefault="0059763B" w:rsidP="0059763B">
      <w:pPr>
        <w:pStyle w:val="CommentText"/>
        <w:numPr>
          <w:ilvl w:val="0"/>
          <w:numId w:val="29"/>
        </w:numPr>
        <w:spacing w:before="120" w:after="120"/>
        <w:rPr>
          <w:rFonts w:ascii="Roboto" w:hAnsi="Roboto"/>
          <w:sz w:val="24"/>
          <w:szCs w:val="24"/>
        </w:rPr>
      </w:pPr>
      <w:r>
        <w:rPr>
          <w:rFonts w:ascii="Roboto" w:hAnsi="Roboto"/>
          <w:sz w:val="24"/>
          <w:szCs w:val="24"/>
        </w:rPr>
        <w:t>Define the main obstacles and challenges to advance in innovative learning practices and c</w:t>
      </w:r>
      <w:r w:rsidRPr="0094200A">
        <w:rPr>
          <w:rFonts w:ascii="Roboto" w:hAnsi="Roboto"/>
          <w:sz w:val="24"/>
          <w:szCs w:val="24"/>
        </w:rPr>
        <w:t xml:space="preserve">all for strengthened support among educational stakeholders to build transformative partnerships to promote innovative learning and its role in </w:t>
      </w:r>
      <w:r w:rsidRPr="0094200A">
        <w:rPr>
          <w:rFonts w:ascii="Roboto" w:hAnsi="Roboto"/>
          <w:sz w:val="24"/>
          <w:szCs w:val="24"/>
        </w:rPr>
        <w:lastRenderedPageBreak/>
        <w:t>renewed educational systems.</w:t>
      </w:r>
      <w:r>
        <w:rPr>
          <w:rFonts w:ascii="Roboto" w:hAnsi="Roboto"/>
          <w:sz w:val="24"/>
          <w:szCs w:val="24"/>
        </w:rPr>
        <w:t xml:space="preserve"> Suggest innovative educational solutions and partnerships they can contribute to SDG 4.</w:t>
      </w:r>
    </w:p>
    <w:p w14:paraId="0961FDEE" w14:textId="77777777" w:rsidR="0059763B" w:rsidRPr="006A6180" w:rsidRDefault="0059763B" w:rsidP="0059763B">
      <w:pPr>
        <w:pStyle w:val="CommentText"/>
        <w:rPr>
          <w:rFonts w:ascii="Roboto" w:hAnsi="Roboto"/>
          <w:sz w:val="24"/>
          <w:szCs w:val="24"/>
        </w:rPr>
      </w:pPr>
    </w:p>
    <w:p w14:paraId="0F574D29" w14:textId="77777777" w:rsidR="0059763B" w:rsidRPr="00EF4A8C" w:rsidRDefault="0059763B" w:rsidP="0059763B">
      <w:pPr>
        <w:rPr>
          <w:rFonts w:ascii="Roboto" w:hAnsi="Roboto"/>
          <w:b/>
          <w:bCs/>
        </w:rPr>
      </w:pPr>
      <w:r w:rsidRPr="00EF4A8C">
        <w:rPr>
          <w:rFonts w:ascii="Roboto" w:hAnsi="Roboto"/>
          <w:b/>
          <w:bCs/>
        </w:rPr>
        <w:t xml:space="preserve">3. Agenda, </w:t>
      </w:r>
      <w:proofErr w:type="gramStart"/>
      <w:r w:rsidRPr="00EF4A8C">
        <w:rPr>
          <w:rFonts w:ascii="Roboto" w:hAnsi="Roboto"/>
          <w:b/>
          <w:bCs/>
        </w:rPr>
        <w:t>format</w:t>
      </w:r>
      <w:proofErr w:type="gramEnd"/>
      <w:r w:rsidRPr="00EF4A8C">
        <w:rPr>
          <w:rFonts w:ascii="Roboto" w:hAnsi="Roboto"/>
          <w:b/>
          <w:bCs/>
        </w:rPr>
        <w:t xml:space="preserve"> and name of presenters</w:t>
      </w:r>
      <w:r w:rsidRPr="00EF4A8C">
        <w:rPr>
          <w:rFonts w:ascii="Roboto" w:hAnsi="Roboto"/>
          <w:b/>
          <w:bCs/>
        </w:rPr>
        <w:br/>
      </w:r>
    </w:p>
    <w:p w14:paraId="2337CC21" w14:textId="77777777" w:rsidR="0059763B" w:rsidRPr="0094200A" w:rsidRDefault="0059763B" w:rsidP="0059763B">
      <w:pPr>
        <w:rPr>
          <w:rFonts w:ascii="Roboto" w:hAnsi="Roboto"/>
        </w:rPr>
      </w:pPr>
      <w:r w:rsidRPr="0094200A">
        <w:rPr>
          <w:rFonts w:ascii="Roboto" w:hAnsi="Roboto"/>
          <w:b/>
          <w:bCs/>
        </w:rPr>
        <w:t>Date:</w:t>
      </w:r>
      <w:r w:rsidRPr="0094200A">
        <w:rPr>
          <w:rFonts w:ascii="Roboto" w:hAnsi="Roboto"/>
        </w:rPr>
        <w:t xml:space="preserve"> 2</w:t>
      </w:r>
      <w:r>
        <w:rPr>
          <w:rFonts w:ascii="Roboto" w:hAnsi="Roboto"/>
        </w:rPr>
        <w:t>5</w:t>
      </w:r>
      <w:r w:rsidRPr="0094200A">
        <w:rPr>
          <w:rFonts w:ascii="Roboto" w:hAnsi="Roboto"/>
        </w:rPr>
        <w:t xml:space="preserve"> April 2023 </w:t>
      </w:r>
    </w:p>
    <w:p w14:paraId="2E9EC43D" w14:textId="77777777" w:rsidR="0059763B" w:rsidRDefault="0059763B" w:rsidP="0059763B">
      <w:pPr>
        <w:rPr>
          <w:rFonts w:ascii="Roboto" w:hAnsi="Roboto"/>
        </w:rPr>
      </w:pPr>
    </w:p>
    <w:p w14:paraId="1BDB1F1F" w14:textId="77777777" w:rsidR="0059763B" w:rsidRDefault="0059763B" w:rsidP="0059763B">
      <w:pPr>
        <w:rPr>
          <w:rFonts w:ascii="Roboto" w:hAnsi="Roboto"/>
        </w:rPr>
      </w:pPr>
      <w:r w:rsidRPr="0094200A">
        <w:rPr>
          <w:rFonts w:ascii="Roboto" w:hAnsi="Roboto"/>
          <w:b/>
          <w:bCs/>
        </w:rPr>
        <w:t>Time:</w:t>
      </w:r>
      <w:r w:rsidRPr="0094200A">
        <w:rPr>
          <w:rFonts w:ascii="Roboto" w:hAnsi="Roboto"/>
        </w:rPr>
        <w:t xml:space="preserve"> </w:t>
      </w:r>
      <w:r>
        <w:rPr>
          <w:rFonts w:ascii="Roboto" w:hAnsi="Roboto"/>
        </w:rPr>
        <w:t>13h00 – 15h00 (GMT-4)</w:t>
      </w:r>
    </w:p>
    <w:p w14:paraId="40459C43" w14:textId="77777777" w:rsidR="0059763B" w:rsidRPr="0094200A" w:rsidRDefault="0059763B" w:rsidP="0059763B">
      <w:pPr>
        <w:rPr>
          <w:rFonts w:ascii="Roboto" w:hAnsi="Roboto"/>
        </w:rPr>
      </w:pPr>
    </w:p>
    <w:p w14:paraId="4988926D" w14:textId="77777777" w:rsidR="0059763B" w:rsidRDefault="0059763B" w:rsidP="0059763B">
      <w:pPr>
        <w:rPr>
          <w:rFonts w:ascii="Roboto" w:hAnsi="Roboto"/>
        </w:rPr>
      </w:pPr>
      <w:r>
        <w:rPr>
          <w:rFonts w:ascii="Roboto" w:hAnsi="Roboto"/>
          <w:b/>
          <w:bCs/>
        </w:rPr>
        <w:t>Format</w:t>
      </w:r>
      <w:r w:rsidRPr="0094200A">
        <w:rPr>
          <w:rFonts w:ascii="Roboto" w:hAnsi="Roboto"/>
          <w:b/>
          <w:bCs/>
        </w:rPr>
        <w:t>:</w:t>
      </w:r>
      <w:r w:rsidRPr="0094200A">
        <w:rPr>
          <w:rFonts w:ascii="Roboto" w:hAnsi="Roboto"/>
        </w:rPr>
        <w:t xml:space="preserve"> Online (Zoom)</w:t>
      </w:r>
    </w:p>
    <w:p w14:paraId="17664281" w14:textId="77777777" w:rsidR="0059763B" w:rsidRPr="0094200A" w:rsidRDefault="0059763B" w:rsidP="0059763B">
      <w:pPr>
        <w:rPr>
          <w:rFonts w:ascii="Roboto" w:hAnsi="Roboto"/>
        </w:rPr>
      </w:pPr>
    </w:p>
    <w:p w14:paraId="49121FB6" w14:textId="77777777" w:rsidR="0059763B" w:rsidRDefault="0059763B" w:rsidP="0059763B">
      <w:pPr>
        <w:rPr>
          <w:rFonts w:ascii="Roboto" w:hAnsi="Roboto"/>
        </w:rPr>
      </w:pPr>
      <w:r w:rsidRPr="0094200A">
        <w:rPr>
          <w:rFonts w:ascii="Roboto" w:hAnsi="Roboto"/>
          <w:b/>
          <w:bCs/>
        </w:rPr>
        <w:t>Language:</w:t>
      </w:r>
      <w:r w:rsidRPr="0094200A">
        <w:rPr>
          <w:rFonts w:ascii="Roboto" w:hAnsi="Roboto"/>
        </w:rPr>
        <w:t xml:space="preserve"> English</w:t>
      </w:r>
    </w:p>
    <w:p w14:paraId="57576295" w14:textId="77777777" w:rsidR="0059763B" w:rsidRDefault="0059763B" w:rsidP="0059763B">
      <w:pPr>
        <w:rPr>
          <w:rFonts w:ascii="Roboto" w:hAnsi="Roboto"/>
        </w:rPr>
      </w:pPr>
    </w:p>
    <w:p w14:paraId="4E6DC352" w14:textId="77777777" w:rsidR="0059763B" w:rsidRPr="0094200A" w:rsidRDefault="0059763B" w:rsidP="0059763B">
      <w:pPr>
        <w:rPr>
          <w:rFonts w:ascii="Roboto" w:eastAsiaTheme="minorEastAsia" w:hAnsi="Roboto"/>
        </w:rPr>
      </w:pPr>
      <w:r w:rsidRPr="006748E0">
        <w:rPr>
          <w:rFonts w:ascii="Roboto" w:hAnsi="Roboto"/>
          <w:b/>
          <w:bCs/>
        </w:rPr>
        <w:t>Interpretation:</w:t>
      </w:r>
      <w:r>
        <w:rPr>
          <w:rFonts w:ascii="Roboto" w:hAnsi="Roboto"/>
        </w:rPr>
        <w:t xml:space="preserve"> Spanish</w:t>
      </w:r>
    </w:p>
    <w:p w14:paraId="63EB0EC8" w14:textId="77777777" w:rsidR="0059763B" w:rsidRPr="0094200A" w:rsidRDefault="0059763B" w:rsidP="0059763B">
      <w:pPr>
        <w:rPr>
          <w:rFonts w:ascii="Roboto" w:hAnsi="Roboto"/>
        </w:rPr>
      </w:pPr>
    </w:p>
    <w:p w14:paraId="4BA3015F" w14:textId="4C252D11" w:rsidR="0059763B" w:rsidRPr="0094200A" w:rsidRDefault="0059763B" w:rsidP="0059763B">
      <w:pPr>
        <w:rPr>
          <w:rFonts w:ascii="Roboto" w:hAnsi="Roboto"/>
        </w:rPr>
      </w:pPr>
      <w:r>
        <w:rPr>
          <w:rFonts w:ascii="Roboto" w:hAnsi="Roboto"/>
          <w:b/>
          <w:bCs/>
        </w:rPr>
        <w:t>Event Moderator</w:t>
      </w:r>
      <w:r w:rsidRPr="0094200A">
        <w:rPr>
          <w:rFonts w:ascii="Roboto" w:hAnsi="Roboto"/>
          <w:b/>
          <w:bCs/>
        </w:rPr>
        <w:t>:</w:t>
      </w:r>
      <w:r w:rsidRPr="0094200A">
        <w:rPr>
          <w:rFonts w:ascii="Roboto" w:hAnsi="Roboto"/>
        </w:rPr>
        <w:t xml:space="preserve"> </w:t>
      </w:r>
      <w:r>
        <w:rPr>
          <w:rFonts w:ascii="Roboto" w:hAnsi="Roboto"/>
        </w:rPr>
        <w:t xml:space="preserve">Dameon Black, Commissioner/Executive Director, Jamaica Tertiary Education Commission, </w:t>
      </w:r>
      <w:r w:rsidRPr="003151FA">
        <w:rPr>
          <w:rFonts w:ascii="Roboto" w:hAnsi="Roboto"/>
          <w:b/>
          <w:bCs/>
        </w:rPr>
        <w:t>Jamaica</w:t>
      </w:r>
      <w:r>
        <w:rPr>
          <w:rFonts w:ascii="Roboto" w:hAnsi="Roboto"/>
        </w:rPr>
        <w:t xml:space="preserve">; </w:t>
      </w:r>
      <w:r w:rsidR="002D6ED5">
        <w:rPr>
          <w:rFonts w:ascii="Roboto" w:hAnsi="Roboto"/>
        </w:rPr>
        <w:t xml:space="preserve">President of </w:t>
      </w:r>
      <w:r>
        <w:rPr>
          <w:rFonts w:ascii="Roboto" w:hAnsi="Roboto"/>
        </w:rPr>
        <w:t>Governing Board, UNESCO IESALC</w:t>
      </w:r>
      <w:r>
        <w:rPr>
          <w:rFonts w:ascii="Roboto" w:hAnsi="Roboto"/>
          <w:b/>
          <w:bCs/>
        </w:rPr>
        <w:t>.</w:t>
      </w:r>
    </w:p>
    <w:p w14:paraId="477876DF" w14:textId="77777777" w:rsidR="0059763B" w:rsidRPr="0094200A" w:rsidRDefault="0059763B" w:rsidP="0059763B">
      <w:pPr>
        <w:rPr>
          <w:rFonts w:ascii="Roboto" w:hAnsi="Roboto"/>
        </w:rPr>
      </w:pPr>
    </w:p>
    <w:p w14:paraId="73752F49" w14:textId="77777777" w:rsidR="0059763B" w:rsidRDefault="0059763B" w:rsidP="0059763B">
      <w:pPr>
        <w:rPr>
          <w:rFonts w:ascii="Roboto" w:hAnsi="Roboto"/>
          <w:b/>
          <w:bCs/>
        </w:rPr>
      </w:pPr>
      <w:r>
        <w:rPr>
          <w:rFonts w:ascii="Roboto" w:hAnsi="Roboto"/>
          <w:b/>
          <w:bCs/>
        </w:rPr>
        <w:t>Speakers</w:t>
      </w:r>
    </w:p>
    <w:p w14:paraId="71A40165" w14:textId="77777777" w:rsidR="0059763B" w:rsidRDefault="0059763B" w:rsidP="0059763B">
      <w:pPr>
        <w:pStyle w:val="ListParagraph"/>
        <w:numPr>
          <w:ilvl w:val="0"/>
          <w:numId w:val="27"/>
        </w:numPr>
        <w:spacing w:beforeAutospacing="1" w:afterAutospacing="1"/>
        <w:contextualSpacing w:val="0"/>
        <w:rPr>
          <w:rFonts w:ascii="Roboto" w:hAnsi="Roboto"/>
        </w:rPr>
      </w:pPr>
      <w:r w:rsidRPr="006E43AA">
        <w:rPr>
          <w:rFonts w:ascii="Roboto" w:hAnsi="Roboto"/>
        </w:rPr>
        <w:t xml:space="preserve">Francesc Pedro, </w:t>
      </w:r>
      <w:r>
        <w:rPr>
          <w:rFonts w:ascii="Roboto" w:hAnsi="Roboto"/>
        </w:rPr>
        <w:t xml:space="preserve">Director, </w:t>
      </w:r>
      <w:r w:rsidRPr="00D64B3D">
        <w:rPr>
          <w:rFonts w:ascii="Roboto" w:hAnsi="Roboto"/>
          <w:b/>
          <w:bCs/>
        </w:rPr>
        <w:t>UNESCO IESALC</w:t>
      </w:r>
    </w:p>
    <w:p w14:paraId="3BD685E3" w14:textId="77777777" w:rsidR="0059763B" w:rsidRDefault="0059763B" w:rsidP="0059763B">
      <w:pPr>
        <w:pStyle w:val="ListParagraph"/>
        <w:numPr>
          <w:ilvl w:val="0"/>
          <w:numId w:val="27"/>
        </w:numPr>
        <w:spacing w:beforeAutospacing="1" w:afterAutospacing="1"/>
        <w:contextualSpacing w:val="0"/>
        <w:rPr>
          <w:rFonts w:ascii="Roboto" w:hAnsi="Roboto"/>
        </w:rPr>
      </w:pPr>
      <w:r>
        <w:rPr>
          <w:rFonts w:ascii="Roboto" w:hAnsi="Roboto"/>
        </w:rPr>
        <w:t xml:space="preserve">Bosen Lily Liu, Lead on Young People Transforming Education Project, </w:t>
      </w:r>
      <w:r w:rsidRPr="00D64B3D">
        <w:rPr>
          <w:rFonts w:ascii="Roboto" w:hAnsi="Roboto"/>
          <w:b/>
          <w:bCs/>
        </w:rPr>
        <w:t>UNESCO IESALC</w:t>
      </w:r>
    </w:p>
    <w:p w14:paraId="54461B07" w14:textId="35A9607E" w:rsidR="00D64B3D" w:rsidRPr="008A5B34" w:rsidRDefault="00280857" w:rsidP="00D64B3D">
      <w:pPr>
        <w:pStyle w:val="ListParagraph"/>
        <w:numPr>
          <w:ilvl w:val="0"/>
          <w:numId w:val="27"/>
        </w:numPr>
        <w:spacing w:beforeAutospacing="1" w:afterAutospacing="1"/>
        <w:contextualSpacing w:val="0"/>
        <w:rPr>
          <w:rFonts w:ascii="Roboto" w:hAnsi="Roboto"/>
          <w:b/>
          <w:bCs/>
        </w:rPr>
      </w:pPr>
      <w:r>
        <w:rPr>
          <w:rFonts w:ascii="Roboto" w:hAnsi="Roboto"/>
        </w:rPr>
        <w:t>Okan Dursun</w:t>
      </w:r>
      <w:r w:rsidR="00D64B3D">
        <w:rPr>
          <w:rFonts w:ascii="Roboto" w:hAnsi="Roboto"/>
        </w:rPr>
        <w:t xml:space="preserve">, </w:t>
      </w:r>
      <w:r>
        <w:rPr>
          <w:rFonts w:ascii="Roboto" w:hAnsi="Roboto"/>
        </w:rPr>
        <w:t>Youth Leader for Sustainable Development Goals</w:t>
      </w:r>
      <w:r w:rsidR="00D64B3D">
        <w:rPr>
          <w:rFonts w:ascii="Roboto" w:hAnsi="Roboto"/>
        </w:rPr>
        <w:t xml:space="preserve">, </w:t>
      </w:r>
      <w:r w:rsidR="00D64B3D" w:rsidRPr="008A5B34">
        <w:rPr>
          <w:rFonts w:ascii="Roboto" w:hAnsi="Roboto"/>
          <w:b/>
          <w:bCs/>
        </w:rPr>
        <w:t>Office of Secretary General’s Envoy on Youth</w:t>
      </w:r>
    </w:p>
    <w:p w14:paraId="0889FFCD" w14:textId="77777777" w:rsidR="0059763B" w:rsidRPr="0094200A" w:rsidRDefault="0059763B" w:rsidP="0059763B">
      <w:pPr>
        <w:rPr>
          <w:rFonts w:ascii="Roboto" w:hAnsi="Roboto"/>
        </w:rPr>
      </w:pPr>
      <w:r>
        <w:rPr>
          <w:rFonts w:ascii="Roboto" w:hAnsi="Roboto"/>
          <w:b/>
          <w:bCs/>
        </w:rPr>
        <w:t>Panelists</w:t>
      </w:r>
      <w:r w:rsidRPr="0094200A">
        <w:rPr>
          <w:rFonts w:ascii="Roboto" w:hAnsi="Roboto"/>
        </w:rPr>
        <w:t>:</w:t>
      </w:r>
    </w:p>
    <w:p w14:paraId="31271D30" w14:textId="77777777" w:rsidR="0059763B" w:rsidRPr="00603AB7" w:rsidRDefault="0059763B" w:rsidP="0059763B">
      <w:pPr>
        <w:pStyle w:val="ListParagraph"/>
        <w:numPr>
          <w:ilvl w:val="0"/>
          <w:numId w:val="27"/>
        </w:numPr>
        <w:spacing w:beforeAutospacing="1" w:afterAutospacing="1"/>
        <w:contextualSpacing w:val="0"/>
        <w:rPr>
          <w:rFonts w:ascii="Roboto" w:hAnsi="Roboto"/>
        </w:rPr>
      </w:pPr>
      <w:r w:rsidRPr="00603AB7">
        <w:rPr>
          <w:rFonts w:ascii="Roboto" w:hAnsi="Roboto"/>
        </w:rPr>
        <w:t>Youth panelists</w:t>
      </w:r>
      <w:r>
        <w:rPr>
          <w:rFonts w:ascii="Roboto" w:hAnsi="Roboto"/>
        </w:rPr>
        <w:t>:</w:t>
      </w:r>
    </w:p>
    <w:p w14:paraId="74FA6070" w14:textId="77777777" w:rsidR="004D3C3B" w:rsidRPr="00A10C97" w:rsidRDefault="004D3C3B" w:rsidP="004D3C3B">
      <w:pPr>
        <w:pStyle w:val="ListParagraph"/>
        <w:numPr>
          <w:ilvl w:val="0"/>
          <w:numId w:val="26"/>
        </w:numPr>
        <w:spacing w:beforeAutospacing="1" w:afterAutospacing="1"/>
        <w:contextualSpacing w:val="0"/>
        <w:rPr>
          <w:rFonts w:ascii="Roboto" w:hAnsi="Roboto"/>
        </w:rPr>
      </w:pPr>
      <w:r w:rsidRPr="00D259A3">
        <w:rPr>
          <w:rFonts w:ascii="Roboto" w:hAnsi="Roboto"/>
        </w:rPr>
        <w:t xml:space="preserve">Alejandra Ramos Gomez, </w:t>
      </w:r>
      <w:r>
        <w:rPr>
          <w:rFonts w:ascii="Roboto" w:hAnsi="Roboto"/>
        </w:rPr>
        <w:t xml:space="preserve">Representative of Transforming Education hosted by United Nations Girls’ Education Initiatives, </w:t>
      </w:r>
      <w:r w:rsidRPr="00D259A3">
        <w:rPr>
          <w:rFonts w:ascii="Roboto" w:hAnsi="Roboto"/>
          <w:b/>
          <w:bCs/>
        </w:rPr>
        <w:t>Mexico</w:t>
      </w:r>
      <w:r>
        <w:rPr>
          <w:rFonts w:ascii="Roboto" w:hAnsi="Roboto"/>
          <w:b/>
          <w:bCs/>
        </w:rPr>
        <w:t>/US</w:t>
      </w:r>
    </w:p>
    <w:p w14:paraId="35FE1B98" w14:textId="77777777" w:rsidR="004D3C3B" w:rsidRPr="00312811" w:rsidRDefault="004D3C3B" w:rsidP="004D3C3B">
      <w:pPr>
        <w:pStyle w:val="ListParagraph"/>
        <w:numPr>
          <w:ilvl w:val="0"/>
          <w:numId w:val="26"/>
        </w:numPr>
        <w:spacing w:beforeAutospacing="1" w:afterAutospacing="1"/>
        <w:contextualSpacing w:val="0"/>
        <w:rPr>
          <w:rFonts w:ascii="Roboto" w:hAnsi="Roboto"/>
        </w:rPr>
      </w:pPr>
      <w:r>
        <w:rPr>
          <w:rFonts w:ascii="Roboto" w:hAnsi="Roboto"/>
        </w:rPr>
        <w:t xml:space="preserve">Eugene Gato Nsengamungu, Founder of Rwanda Youth Technology Informants, </w:t>
      </w:r>
      <w:r w:rsidRPr="007C1EA6">
        <w:rPr>
          <w:rFonts w:ascii="Roboto" w:hAnsi="Roboto"/>
          <w:b/>
          <w:bCs/>
        </w:rPr>
        <w:t>Rwanda</w:t>
      </w:r>
    </w:p>
    <w:p w14:paraId="054CCA61" w14:textId="77777777" w:rsidR="004D3C3B" w:rsidRPr="00312811" w:rsidRDefault="004D3C3B" w:rsidP="004D3C3B">
      <w:pPr>
        <w:pStyle w:val="ListParagraph"/>
        <w:numPr>
          <w:ilvl w:val="0"/>
          <w:numId w:val="26"/>
        </w:numPr>
        <w:spacing w:beforeAutospacing="1" w:afterAutospacing="1"/>
        <w:contextualSpacing w:val="0"/>
        <w:rPr>
          <w:rFonts w:ascii="Roboto" w:hAnsi="Roboto"/>
        </w:rPr>
      </w:pPr>
      <w:r w:rsidRPr="00312811">
        <w:rPr>
          <w:rFonts w:ascii="Roboto" w:hAnsi="Roboto"/>
        </w:rPr>
        <w:t>Laeek</w:t>
      </w:r>
      <w:r>
        <w:rPr>
          <w:rFonts w:ascii="Roboto" w:hAnsi="Roboto"/>
        </w:rPr>
        <w:t xml:space="preserve"> Siddiqui, </w:t>
      </w:r>
      <w:r w:rsidRPr="0035106A">
        <w:rPr>
          <w:rFonts w:ascii="Roboto" w:hAnsi="Roboto" w:cs="Times New Roman"/>
        </w:rPr>
        <w:t>Research Scientist at International Institute for Population Sciences Mumbai</w:t>
      </w:r>
      <w:r>
        <w:rPr>
          <w:rFonts w:ascii="Roboto" w:hAnsi="Roboto"/>
        </w:rPr>
        <w:t xml:space="preserve">, Youth Leader of </w:t>
      </w:r>
      <w:r w:rsidRPr="005E6E16">
        <w:rPr>
          <w:rFonts w:ascii="Roboto" w:hAnsi="Roboto"/>
        </w:rPr>
        <w:t>UNESCO SDG4Youth Network</w:t>
      </w:r>
      <w:r>
        <w:rPr>
          <w:rFonts w:ascii="Roboto" w:hAnsi="Roboto"/>
        </w:rPr>
        <w:t xml:space="preserve">, </w:t>
      </w:r>
      <w:r w:rsidRPr="0035106A">
        <w:rPr>
          <w:rFonts w:ascii="Roboto" w:hAnsi="Roboto"/>
          <w:b/>
          <w:bCs/>
        </w:rPr>
        <w:t>India</w:t>
      </w:r>
    </w:p>
    <w:p w14:paraId="05240A45" w14:textId="77777777" w:rsidR="004D3C3B" w:rsidRPr="005E6E16" w:rsidRDefault="004D3C3B" w:rsidP="004D3C3B">
      <w:pPr>
        <w:pStyle w:val="ListParagraph"/>
        <w:numPr>
          <w:ilvl w:val="0"/>
          <w:numId w:val="26"/>
        </w:numPr>
        <w:spacing w:beforeAutospacing="1" w:afterAutospacing="1"/>
        <w:contextualSpacing w:val="0"/>
        <w:rPr>
          <w:rFonts w:ascii="Roboto" w:hAnsi="Roboto"/>
        </w:rPr>
      </w:pPr>
      <w:r w:rsidRPr="005E6E16">
        <w:rPr>
          <w:rFonts w:ascii="Roboto" w:hAnsi="Roboto"/>
        </w:rPr>
        <w:t xml:space="preserve">Rafik Amrani, </w:t>
      </w:r>
      <w:r w:rsidRPr="0035106A">
        <w:rPr>
          <w:rFonts w:ascii="Roboto" w:hAnsi="Roboto"/>
        </w:rPr>
        <w:t>Founder of Beyond Tekhmamek</w:t>
      </w:r>
      <w:r>
        <w:rPr>
          <w:rFonts w:ascii="Roboto" w:hAnsi="Roboto"/>
        </w:rPr>
        <w:t xml:space="preserve">, Youth Leader of </w:t>
      </w:r>
      <w:r w:rsidRPr="005E6E16">
        <w:rPr>
          <w:rFonts w:ascii="Roboto" w:hAnsi="Roboto"/>
        </w:rPr>
        <w:t xml:space="preserve">UNESCO SDG4Youth Network, </w:t>
      </w:r>
      <w:r w:rsidRPr="0035106A">
        <w:rPr>
          <w:rFonts w:ascii="Roboto" w:hAnsi="Roboto"/>
          <w:b/>
          <w:bCs/>
        </w:rPr>
        <w:t>Algeria/Lebanon</w:t>
      </w:r>
    </w:p>
    <w:p w14:paraId="258EFF33" w14:textId="77777777" w:rsidR="0059763B" w:rsidRPr="00603AB7" w:rsidRDefault="0059763B" w:rsidP="0059763B">
      <w:pPr>
        <w:pStyle w:val="ListParagraph"/>
        <w:numPr>
          <w:ilvl w:val="0"/>
          <w:numId w:val="27"/>
        </w:numPr>
        <w:spacing w:beforeAutospacing="1" w:afterAutospacing="1"/>
        <w:contextualSpacing w:val="0"/>
        <w:rPr>
          <w:rFonts w:ascii="Roboto" w:hAnsi="Roboto"/>
        </w:rPr>
      </w:pPr>
      <w:r w:rsidRPr="00603AB7">
        <w:rPr>
          <w:rFonts w:ascii="Roboto" w:hAnsi="Roboto"/>
        </w:rPr>
        <w:t>Partner panelists:</w:t>
      </w:r>
    </w:p>
    <w:p w14:paraId="79E1039E" w14:textId="77777777" w:rsidR="0059763B" w:rsidRPr="00B50041" w:rsidRDefault="0059763B" w:rsidP="0059763B">
      <w:pPr>
        <w:pStyle w:val="ListParagraph"/>
        <w:numPr>
          <w:ilvl w:val="0"/>
          <w:numId w:val="26"/>
        </w:numPr>
        <w:spacing w:beforeAutospacing="1" w:afterAutospacing="1"/>
        <w:contextualSpacing w:val="0"/>
        <w:rPr>
          <w:rFonts w:ascii="Roboto" w:hAnsi="Roboto"/>
        </w:rPr>
      </w:pPr>
      <w:r w:rsidRPr="00D259A3">
        <w:rPr>
          <w:rFonts w:ascii="Roboto" w:hAnsi="Roboto"/>
        </w:rPr>
        <w:t>Mariam Temitope Masha, Senior Special Assistant to the President on Humanitarian Interventions</w:t>
      </w:r>
      <w:r>
        <w:rPr>
          <w:rFonts w:ascii="Roboto" w:hAnsi="Roboto"/>
        </w:rPr>
        <w:t xml:space="preserve">; Executive Secretary, </w:t>
      </w:r>
      <w:proofErr w:type="gramStart"/>
      <w:r>
        <w:rPr>
          <w:rFonts w:ascii="Roboto" w:hAnsi="Roboto"/>
        </w:rPr>
        <w:t>North East</w:t>
      </w:r>
      <w:proofErr w:type="gramEnd"/>
      <w:r>
        <w:rPr>
          <w:rFonts w:ascii="Roboto" w:hAnsi="Roboto"/>
        </w:rPr>
        <w:t xml:space="preserve"> Children’s Trust, </w:t>
      </w:r>
      <w:r w:rsidRPr="00D259A3">
        <w:rPr>
          <w:rFonts w:ascii="Roboto" w:hAnsi="Roboto"/>
          <w:b/>
          <w:bCs/>
        </w:rPr>
        <w:t xml:space="preserve">Nigeria </w:t>
      </w:r>
    </w:p>
    <w:p w14:paraId="4854B82A" w14:textId="631757AE" w:rsidR="0059763B" w:rsidRPr="001E0E84" w:rsidRDefault="0059763B" w:rsidP="0059763B">
      <w:pPr>
        <w:pStyle w:val="ListParagraph"/>
        <w:numPr>
          <w:ilvl w:val="0"/>
          <w:numId w:val="26"/>
        </w:numPr>
        <w:spacing w:beforeAutospacing="1" w:afterAutospacing="1"/>
        <w:contextualSpacing w:val="0"/>
        <w:rPr>
          <w:rFonts w:ascii="Roboto" w:hAnsi="Roboto"/>
          <w:lang w:val="es-ES"/>
        </w:rPr>
      </w:pPr>
      <w:r>
        <w:rPr>
          <w:rFonts w:ascii="Roboto" w:hAnsi="Roboto"/>
          <w:lang w:val="es-ES"/>
        </w:rPr>
        <w:t>Miriam Alpizar Santana</w:t>
      </w:r>
      <w:r w:rsidRPr="0094200A">
        <w:rPr>
          <w:rFonts w:ascii="Roboto" w:hAnsi="Roboto"/>
          <w:lang w:val="es-ES"/>
        </w:rPr>
        <w:t xml:space="preserve">, </w:t>
      </w:r>
      <w:r>
        <w:rPr>
          <w:rFonts w:ascii="Roboto" w:hAnsi="Roboto"/>
          <w:lang w:val="es-ES"/>
        </w:rPr>
        <w:t xml:space="preserve">Head of the Secretary of the Minister, Ministry of Higher Education, </w:t>
      </w:r>
      <w:r w:rsidRPr="00D259A3">
        <w:rPr>
          <w:rFonts w:ascii="Roboto" w:hAnsi="Roboto"/>
          <w:b/>
          <w:bCs/>
          <w:lang w:val="es-ES"/>
        </w:rPr>
        <w:t>C</w:t>
      </w:r>
      <w:r>
        <w:rPr>
          <w:rFonts w:ascii="Roboto" w:hAnsi="Roboto"/>
          <w:b/>
          <w:bCs/>
          <w:lang w:val="es-ES"/>
        </w:rPr>
        <w:t>uba</w:t>
      </w:r>
      <w:r>
        <w:rPr>
          <w:rFonts w:ascii="Roboto" w:hAnsi="Roboto"/>
          <w:lang w:val="es-ES"/>
        </w:rPr>
        <w:t xml:space="preserve">; </w:t>
      </w:r>
      <w:r w:rsidR="002D6ED5">
        <w:rPr>
          <w:rFonts w:ascii="Roboto" w:hAnsi="Roboto"/>
          <w:lang w:val="es-ES"/>
        </w:rPr>
        <w:t xml:space="preserve">Vice </w:t>
      </w:r>
      <w:r w:rsidR="002D6ED5">
        <w:rPr>
          <w:rFonts w:ascii="Roboto" w:hAnsi="Roboto"/>
        </w:rPr>
        <w:t>President of Governing Board</w:t>
      </w:r>
      <w:r>
        <w:rPr>
          <w:rFonts w:ascii="Roboto" w:hAnsi="Roboto"/>
        </w:rPr>
        <w:t>, UNESCO IESALC</w:t>
      </w:r>
    </w:p>
    <w:p w14:paraId="7529EF28" w14:textId="6602DF8D" w:rsidR="0059763B" w:rsidRPr="00FF6E09" w:rsidRDefault="0059763B" w:rsidP="0059763B">
      <w:pPr>
        <w:pStyle w:val="ListParagraph"/>
        <w:numPr>
          <w:ilvl w:val="0"/>
          <w:numId w:val="26"/>
        </w:numPr>
        <w:spacing w:beforeAutospacing="1" w:afterAutospacing="1"/>
        <w:contextualSpacing w:val="0"/>
        <w:rPr>
          <w:rFonts w:ascii="Roboto" w:hAnsi="Roboto"/>
          <w:lang w:val="es-ES"/>
        </w:rPr>
      </w:pPr>
      <w:r>
        <w:rPr>
          <w:rFonts w:ascii="Roboto" w:hAnsi="Roboto"/>
        </w:rPr>
        <w:t>Xiaoju</w:t>
      </w:r>
      <w:r w:rsidR="00956914">
        <w:rPr>
          <w:rFonts w:ascii="Roboto" w:hAnsi="Roboto"/>
        </w:rPr>
        <w:t>n Grace</w:t>
      </w:r>
      <w:r>
        <w:rPr>
          <w:rFonts w:ascii="Roboto" w:hAnsi="Roboto"/>
        </w:rPr>
        <w:t xml:space="preserve"> Wang, Trust Fund Director</w:t>
      </w:r>
      <w:r w:rsidRPr="001E0E84">
        <w:rPr>
          <w:rFonts w:ascii="Roboto" w:hAnsi="Roboto"/>
        </w:rPr>
        <w:t xml:space="preserve">, </w:t>
      </w:r>
      <w:r w:rsidRPr="00D64B3D">
        <w:rPr>
          <w:rFonts w:ascii="Roboto" w:hAnsi="Roboto"/>
          <w:b/>
          <w:bCs/>
        </w:rPr>
        <w:t>United Nations Office for South-South Cooperation</w:t>
      </w:r>
    </w:p>
    <w:p w14:paraId="3B309F61" w14:textId="5373CF6B" w:rsidR="00FF6E09" w:rsidRPr="00FF6E09" w:rsidRDefault="00FF6E09" w:rsidP="00FF6E09">
      <w:pPr>
        <w:pStyle w:val="ListParagraph"/>
        <w:numPr>
          <w:ilvl w:val="0"/>
          <w:numId w:val="26"/>
        </w:numPr>
        <w:spacing w:beforeAutospacing="1" w:afterAutospacing="1"/>
        <w:contextualSpacing w:val="0"/>
        <w:rPr>
          <w:rFonts w:ascii="Roboto" w:hAnsi="Roboto"/>
        </w:rPr>
      </w:pPr>
      <w:r w:rsidRPr="006E43AA">
        <w:rPr>
          <w:rFonts w:ascii="Roboto" w:hAnsi="Roboto"/>
        </w:rPr>
        <w:t xml:space="preserve">Francesc Pedro, </w:t>
      </w:r>
      <w:r>
        <w:rPr>
          <w:rFonts w:ascii="Roboto" w:hAnsi="Roboto"/>
        </w:rPr>
        <w:t xml:space="preserve">Director, </w:t>
      </w:r>
      <w:r w:rsidRPr="00D64B3D">
        <w:rPr>
          <w:rFonts w:ascii="Roboto" w:hAnsi="Roboto"/>
          <w:b/>
          <w:bCs/>
        </w:rPr>
        <w:t>UNESCO IESALC</w:t>
      </w:r>
    </w:p>
    <w:p w14:paraId="0725CAD8" w14:textId="273D3FAC" w:rsidR="0059763B" w:rsidRPr="00444AC8" w:rsidRDefault="001F33E3" w:rsidP="0059763B">
      <w:pPr>
        <w:pStyle w:val="ListParagraph"/>
        <w:numPr>
          <w:ilvl w:val="0"/>
          <w:numId w:val="26"/>
        </w:numPr>
        <w:spacing w:beforeAutospacing="1" w:afterAutospacing="1"/>
        <w:contextualSpacing w:val="0"/>
        <w:rPr>
          <w:rFonts w:ascii="Roboto" w:hAnsi="Roboto"/>
        </w:rPr>
      </w:pPr>
      <w:r w:rsidRPr="001F33E3">
        <w:rPr>
          <w:rFonts w:ascii="Roboto" w:hAnsi="Roboto"/>
        </w:rPr>
        <w:t>Martha K. Ferede, Education Specialist, SDG4 Global Cooperation Section and Inter-Agency Secretariat</w:t>
      </w:r>
      <w:r w:rsidR="00FF6E09">
        <w:rPr>
          <w:rFonts w:ascii="Roboto" w:hAnsi="Roboto"/>
        </w:rPr>
        <w:t>,</w:t>
      </w:r>
      <w:r w:rsidR="001F06E3" w:rsidRPr="00444AC8">
        <w:rPr>
          <w:rFonts w:ascii="Roboto" w:hAnsi="Roboto"/>
        </w:rPr>
        <w:t xml:space="preserve"> </w:t>
      </w:r>
      <w:r w:rsidR="0036607F" w:rsidRPr="001F33E3">
        <w:rPr>
          <w:rFonts w:ascii="Roboto" w:hAnsi="Roboto"/>
          <w:b/>
          <w:bCs/>
        </w:rPr>
        <w:t xml:space="preserve">UNESCO </w:t>
      </w:r>
    </w:p>
    <w:p w14:paraId="6902BB04" w14:textId="77777777" w:rsidR="00444AC8" w:rsidRPr="00444AC8" w:rsidRDefault="00444AC8" w:rsidP="00444AC8">
      <w:pPr>
        <w:spacing w:beforeAutospacing="1" w:afterAutospacing="1"/>
        <w:ind w:left="720"/>
        <w:rPr>
          <w:rFonts w:ascii="Roboto" w:hAnsi="Roboto"/>
          <w:b/>
          <w:bCs/>
        </w:rPr>
      </w:pPr>
    </w:p>
    <w:p w14:paraId="4FE36F60" w14:textId="77777777" w:rsidR="0059763B" w:rsidRPr="00603AB7" w:rsidRDefault="0059763B" w:rsidP="0059763B">
      <w:pPr>
        <w:rPr>
          <w:rFonts w:ascii="Roboto" w:hAnsi="Roboto"/>
        </w:rPr>
      </w:pPr>
    </w:p>
    <w:tbl>
      <w:tblPr>
        <w:tblStyle w:val="TableGrid"/>
        <w:tblW w:w="9180" w:type="dxa"/>
        <w:tblInd w:w="85" w:type="dxa"/>
        <w:tblLook w:val="04A0" w:firstRow="1" w:lastRow="0" w:firstColumn="1" w:lastColumn="0" w:noHBand="0" w:noVBand="1"/>
      </w:tblPr>
      <w:tblGrid>
        <w:gridCol w:w="1980"/>
        <w:gridCol w:w="7200"/>
      </w:tblGrid>
      <w:tr w:rsidR="00057E2E" w:rsidRPr="0094200A" w14:paraId="6F9903D5" w14:textId="4C685B43" w:rsidTr="00057E2E">
        <w:tc>
          <w:tcPr>
            <w:tcW w:w="1980" w:type="dxa"/>
          </w:tcPr>
          <w:p w14:paraId="63348479" w14:textId="77777777" w:rsidR="00057E2E" w:rsidRPr="0094200A" w:rsidRDefault="00057E2E" w:rsidP="00D16E40">
            <w:pPr>
              <w:jc w:val="center"/>
              <w:rPr>
                <w:rFonts w:ascii="Roboto" w:hAnsi="Roboto"/>
                <w:b/>
                <w:bCs/>
              </w:rPr>
            </w:pPr>
            <w:r w:rsidRPr="0094200A">
              <w:rPr>
                <w:rFonts w:ascii="Roboto" w:hAnsi="Roboto"/>
                <w:b/>
                <w:bCs/>
              </w:rPr>
              <w:t>Time</w:t>
            </w:r>
          </w:p>
        </w:tc>
        <w:tc>
          <w:tcPr>
            <w:tcW w:w="7200" w:type="dxa"/>
          </w:tcPr>
          <w:p w14:paraId="70CB048C" w14:textId="38C2550E" w:rsidR="00057E2E" w:rsidRPr="0094200A" w:rsidRDefault="00057E2E" w:rsidP="00107C4E">
            <w:pPr>
              <w:jc w:val="center"/>
              <w:rPr>
                <w:rFonts w:ascii="Roboto" w:hAnsi="Roboto"/>
                <w:b/>
                <w:bCs/>
              </w:rPr>
            </w:pPr>
            <w:r w:rsidRPr="0094200A">
              <w:rPr>
                <w:rFonts w:ascii="Roboto" w:hAnsi="Roboto"/>
                <w:b/>
                <w:bCs/>
              </w:rPr>
              <w:t>A</w:t>
            </w:r>
            <w:r>
              <w:rPr>
                <w:rFonts w:ascii="Roboto" w:hAnsi="Roboto"/>
                <w:b/>
                <w:bCs/>
              </w:rPr>
              <w:t>genda</w:t>
            </w:r>
          </w:p>
        </w:tc>
      </w:tr>
      <w:tr w:rsidR="00057E2E" w:rsidRPr="0094200A" w14:paraId="4817C941" w14:textId="46BCB8FC" w:rsidTr="00057E2E">
        <w:tc>
          <w:tcPr>
            <w:tcW w:w="1980" w:type="dxa"/>
          </w:tcPr>
          <w:p w14:paraId="5C34F29F" w14:textId="77777777" w:rsidR="00057E2E" w:rsidRPr="0094200A" w:rsidRDefault="00057E2E" w:rsidP="00D16E40">
            <w:pPr>
              <w:jc w:val="center"/>
              <w:rPr>
                <w:rFonts w:ascii="Roboto" w:eastAsiaTheme="minorEastAsia" w:hAnsi="Roboto"/>
              </w:rPr>
            </w:pPr>
            <w:r w:rsidRPr="0094200A">
              <w:rPr>
                <w:rFonts w:ascii="Roboto" w:eastAsiaTheme="minorEastAsia" w:hAnsi="Roboto"/>
              </w:rPr>
              <w:t>13h</w:t>
            </w:r>
            <w:r>
              <w:rPr>
                <w:rFonts w:ascii="Roboto" w:eastAsiaTheme="minorEastAsia" w:hAnsi="Roboto"/>
              </w:rPr>
              <w:t>00 – 1</w:t>
            </w:r>
            <w:r w:rsidRPr="0094200A">
              <w:rPr>
                <w:rFonts w:ascii="Roboto" w:eastAsiaTheme="minorEastAsia" w:hAnsi="Roboto"/>
              </w:rPr>
              <w:t>3h</w:t>
            </w:r>
            <w:r>
              <w:rPr>
                <w:rFonts w:ascii="Roboto" w:eastAsiaTheme="minorEastAsia" w:hAnsi="Roboto"/>
              </w:rPr>
              <w:t>05</w:t>
            </w:r>
          </w:p>
        </w:tc>
        <w:tc>
          <w:tcPr>
            <w:tcW w:w="7200" w:type="dxa"/>
          </w:tcPr>
          <w:p w14:paraId="764C9B7E" w14:textId="77777777" w:rsidR="00057E2E" w:rsidRPr="0094200A" w:rsidRDefault="00057E2E" w:rsidP="00107C4E">
            <w:pPr>
              <w:rPr>
                <w:rFonts w:ascii="Roboto" w:hAnsi="Roboto"/>
              </w:rPr>
            </w:pPr>
            <w:r w:rsidRPr="0094200A">
              <w:rPr>
                <w:rFonts w:ascii="Roboto" w:hAnsi="Roboto"/>
              </w:rPr>
              <w:t>Welcom</w:t>
            </w:r>
            <w:r>
              <w:rPr>
                <w:rFonts w:ascii="Roboto" w:hAnsi="Roboto"/>
              </w:rPr>
              <w:t>ing Remark: Important aspects of partnership in transforming education</w:t>
            </w:r>
          </w:p>
        </w:tc>
      </w:tr>
      <w:tr w:rsidR="00057E2E" w:rsidRPr="0094200A" w14:paraId="0041FD56" w14:textId="27BF9265" w:rsidTr="00057E2E">
        <w:tc>
          <w:tcPr>
            <w:tcW w:w="1980" w:type="dxa"/>
          </w:tcPr>
          <w:p w14:paraId="53908BF8" w14:textId="77777777" w:rsidR="00057E2E" w:rsidRPr="0094200A" w:rsidRDefault="00057E2E" w:rsidP="00D16E40">
            <w:pPr>
              <w:jc w:val="center"/>
              <w:rPr>
                <w:rFonts w:ascii="Roboto" w:eastAsiaTheme="minorEastAsia" w:hAnsi="Roboto"/>
              </w:rPr>
            </w:pPr>
            <w:r w:rsidRPr="0094200A">
              <w:rPr>
                <w:rFonts w:ascii="Roboto" w:hAnsi="Roboto"/>
              </w:rPr>
              <w:t>13h</w:t>
            </w:r>
            <w:r>
              <w:rPr>
                <w:rFonts w:ascii="Roboto" w:hAnsi="Roboto"/>
              </w:rPr>
              <w:t>05 – 1</w:t>
            </w:r>
            <w:r w:rsidRPr="0094200A">
              <w:rPr>
                <w:rFonts w:ascii="Roboto" w:hAnsi="Roboto"/>
              </w:rPr>
              <w:t>3h</w:t>
            </w:r>
            <w:r>
              <w:rPr>
                <w:rFonts w:ascii="Roboto" w:hAnsi="Roboto"/>
              </w:rPr>
              <w:t>10</w:t>
            </w:r>
          </w:p>
        </w:tc>
        <w:tc>
          <w:tcPr>
            <w:tcW w:w="7200" w:type="dxa"/>
          </w:tcPr>
          <w:p w14:paraId="6B567C43" w14:textId="77777777" w:rsidR="00057E2E" w:rsidRPr="0094200A" w:rsidRDefault="00057E2E" w:rsidP="00107C4E">
            <w:pPr>
              <w:rPr>
                <w:rFonts w:ascii="Roboto" w:hAnsi="Roboto"/>
              </w:rPr>
            </w:pPr>
            <w:r>
              <w:rPr>
                <w:rFonts w:ascii="Roboto" w:hAnsi="Roboto"/>
              </w:rPr>
              <w:t>The role of youths in partnership, especially in the Global South contexts</w:t>
            </w:r>
          </w:p>
        </w:tc>
      </w:tr>
      <w:tr w:rsidR="00057E2E" w:rsidRPr="0094200A" w14:paraId="16B5749D" w14:textId="2B18C169" w:rsidTr="00057E2E">
        <w:tc>
          <w:tcPr>
            <w:tcW w:w="1980" w:type="dxa"/>
          </w:tcPr>
          <w:p w14:paraId="7EA0802A" w14:textId="1020BD86" w:rsidR="00057E2E" w:rsidRPr="0094200A" w:rsidRDefault="00057E2E" w:rsidP="00D16E40">
            <w:pPr>
              <w:jc w:val="center"/>
              <w:rPr>
                <w:rFonts w:ascii="Roboto" w:hAnsi="Roboto"/>
              </w:rPr>
            </w:pPr>
            <w:r>
              <w:rPr>
                <w:rFonts w:ascii="Roboto" w:hAnsi="Roboto"/>
              </w:rPr>
              <w:t>13h10 – 13h20</w:t>
            </w:r>
          </w:p>
        </w:tc>
        <w:tc>
          <w:tcPr>
            <w:tcW w:w="7200" w:type="dxa"/>
          </w:tcPr>
          <w:p w14:paraId="6E61C6BD" w14:textId="77777777" w:rsidR="00057E2E" w:rsidRPr="0094200A" w:rsidRDefault="00057E2E" w:rsidP="00107C4E">
            <w:pPr>
              <w:rPr>
                <w:rFonts w:ascii="Roboto" w:hAnsi="Roboto"/>
              </w:rPr>
            </w:pPr>
            <w:r w:rsidRPr="0094200A">
              <w:rPr>
                <w:rFonts w:ascii="Roboto" w:hAnsi="Roboto"/>
              </w:rPr>
              <w:t>Ice breaking activity</w:t>
            </w:r>
          </w:p>
          <w:p w14:paraId="38123613" w14:textId="77777777" w:rsidR="00057E2E" w:rsidRPr="0094200A" w:rsidRDefault="00057E2E" w:rsidP="00107C4E">
            <w:pPr>
              <w:rPr>
                <w:rFonts w:ascii="Roboto" w:hAnsi="Roboto"/>
              </w:rPr>
            </w:pPr>
          </w:p>
        </w:tc>
      </w:tr>
      <w:tr w:rsidR="00057E2E" w:rsidRPr="0094200A" w14:paraId="44E36826" w14:textId="4DB94990" w:rsidTr="00057E2E">
        <w:trPr>
          <w:trHeight w:val="173"/>
        </w:trPr>
        <w:tc>
          <w:tcPr>
            <w:tcW w:w="1980" w:type="dxa"/>
          </w:tcPr>
          <w:p w14:paraId="4A475931" w14:textId="77777777" w:rsidR="00057E2E" w:rsidRPr="0094200A" w:rsidRDefault="00057E2E" w:rsidP="00D16E40">
            <w:pPr>
              <w:jc w:val="center"/>
              <w:rPr>
                <w:rFonts w:ascii="Roboto" w:eastAsiaTheme="minorEastAsia" w:hAnsi="Roboto"/>
              </w:rPr>
            </w:pPr>
            <w:r w:rsidRPr="0094200A">
              <w:rPr>
                <w:rFonts w:ascii="Roboto" w:eastAsiaTheme="minorEastAsia" w:hAnsi="Roboto"/>
              </w:rPr>
              <w:t>13h</w:t>
            </w:r>
            <w:r>
              <w:rPr>
                <w:rFonts w:ascii="Roboto" w:eastAsiaTheme="minorEastAsia" w:hAnsi="Roboto"/>
              </w:rPr>
              <w:t>20</w:t>
            </w:r>
            <w:r w:rsidRPr="0094200A">
              <w:rPr>
                <w:rFonts w:ascii="Roboto" w:eastAsiaTheme="minorEastAsia" w:hAnsi="Roboto"/>
              </w:rPr>
              <w:t xml:space="preserve"> – 13h</w:t>
            </w:r>
            <w:r>
              <w:rPr>
                <w:rFonts w:ascii="Roboto" w:eastAsiaTheme="minorEastAsia" w:hAnsi="Roboto"/>
              </w:rPr>
              <w:t>40</w:t>
            </w:r>
          </w:p>
        </w:tc>
        <w:tc>
          <w:tcPr>
            <w:tcW w:w="7200" w:type="dxa"/>
          </w:tcPr>
          <w:p w14:paraId="2E358272" w14:textId="77777777" w:rsidR="00057E2E" w:rsidRPr="0094200A" w:rsidRDefault="00057E2E" w:rsidP="00107C4E">
            <w:pPr>
              <w:rPr>
                <w:rFonts w:ascii="Roboto" w:hAnsi="Roboto"/>
              </w:rPr>
            </w:pPr>
            <w:r>
              <w:rPr>
                <w:rFonts w:ascii="Roboto" w:hAnsi="Roboto"/>
              </w:rPr>
              <w:t>Discussion ONE: Establishing the baseline to connect SDG4 and SDG17 in the Global South contexts.</w:t>
            </w:r>
          </w:p>
          <w:p w14:paraId="55DA1A7E" w14:textId="77777777" w:rsidR="00057E2E" w:rsidRPr="0094200A" w:rsidRDefault="00057E2E" w:rsidP="00107C4E">
            <w:pPr>
              <w:rPr>
                <w:rFonts w:ascii="Roboto" w:hAnsi="Roboto"/>
              </w:rPr>
            </w:pPr>
          </w:p>
        </w:tc>
      </w:tr>
      <w:tr w:rsidR="00057E2E" w:rsidRPr="0094200A" w14:paraId="485AD7CF" w14:textId="5EA64A0A" w:rsidTr="00057E2E">
        <w:trPr>
          <w:trHeight w:val="611"/>
        </w:trPr>
        <w:tc>
          <w:tcPr>
            <w:tcW w:w="1980" w:type="dxa"/>
          </w:tcPr>
          <w:p w14:paraId="631F458E" w14:textId="77777777" w:rsidR="00057E2E" w:rsidRPr="0094200A" w:rsidRDefault="00057E2E" w:rsidP="00D16E40">
            <w:pPr>
              <w:jc w:val="center"/>
              <w:rPr>
                <w:rFonts w:ascii="Roboto" w:eastAsiaTheme="minorEastAsia" w:hAnsi="Roboto"/>
              </w:rPr>
            </w:pPr>
            <w:r w:rsidRPr="0094200A">
              <w:rPr>
                <w:rFonts w:ascii="Roboto" w:eastAsiaTheme="minorEastAsia" w:hAnsi="Roboto"/>
              </w:rPr>
              <w:t>13h</w:t>
            </w:r>
            <w:r>
              <w:rPr>
                <w:rFonts w:ascii="Roboto" w:eastAsiaTheme="minorEastAsia" w:hAnsi="Roboto"/>
              </w:rPr>
              <w:t>40</w:t>
            </w:r>
            <w:r w:rsidRPr="0094200A">
              <w:rPr>
                <w:rFonts w:ascii="Roboto" w:eastAsiaTheme="minorEastAsia" w:hAnsi="Roboto"/>
              </w:rPr>
              <w:t xml:space="preserve"> – 14h</w:t>
            </w:r>
            <w:r>
              <w:rPr>
                <w:rFonts w:ascii="Roboto" w:eastAsiaTheme="minorEastAsia" w:hAnsi="Roboto"/>
              </w:rPr>
              <w:t>10</w:t>
            </w:r>
          </w:p>
        </w:tc>
        <w:tc>
          <w:tcPr>
            <w:tcW w:w="7200" w:type="dxa"/>
          </w:tcPr>
          <w:p w14:paraId="41BC4AED" w14:textId="77777777" w:rsidR="00057E2E" w:rsidRPr="0094200A" w:rsidRDefault="00057E2E" w:rsidP="00107C4E">
            <w:pPr>
              <w:rPr>
                <w:rFonts w:ascii="Roboto" w:hAnsi="Roboto"/>
              </w:rPr>
            </w:pPr>
            <w:r>
              <w:rPr>
                <w:rFonts w:ascii="Roboto" w:hAnsi="Roboto"/>
              </w:rPr>
              <w:t xml:space="preserve">Discussion TWO: Sharing current practices of SDG4 and SDG17 on innovative learning. </w:t>
            </w:r>
          </w:p>
          <w:p w14:paraId="0016DFB5" w14:textId="77777777" w:rsidR="00057E2E" w:rsidRPr="0094200A" w:rsidRDefault="00057E2E" w:rsidP="00107C4E">
            <w:pPr>
              <w:rPr>
                <w:rFonts w:ascii="Roboto" w:hAnsi="Roboto"/>
              </w:rPr>
            </w:pPr>
          </w:p>
        </w:tc>
      </w:tr>
      <w:tr w:rsidR="00057E2E" w:rsidRPr="0094200A" w14:paraId="682DBAB7" w14:textId="601E7031" w:rsidTr="00057E2E">
        <w:trPr>
          <w:trHeight w:val="755"/>
        </w:trPr>
        <w:tc>
          <w:tcPr>
            <w:tcW w:w="1980" w:type="dxa"/>
          </w:tcPr>
          <w:p w14:paraId="6015FFCE" w14:textId="77777777" w:rsidR="00057E2E" w:rsidRPr="0094200A" w:rsidRDefault="00057E2E" w:rsidP="00D16E40">
            <w:pPr>
              <w:jc w:val="center"/>
              <w:rPr>
                <w:rFonts w:ascii="Roboto" w:hAnsi="Roboto"/>
              </w:rPr>
            </w:pPr>
            <w:r w:rsidRPr="0094200A">
              <w:rPr>
                <w:rFonts w:ascii="Roboto" w:hAnsi="Roboto"/>
              </w:rPr>
              <w:t>14h</w:t>
            </w:r>
            <w:r>
              <w:rPr>
                <w:rFonts w:ascii="Roboto" w:hAnsi="Roboto"/>
              </w:rPr>
              <w:t>1</w:t>
            </w:r>
            <w:r w:rsidRPr="0094200A">
              <w:rPr>
                <w:rFonts w:ascii="Roboto" w:hAnsi="Roboto"/>
              </w:rPr>
              <w:t>0 – 14h40</w:t>
            </w:r>
          </w:p>
        </w:tc>
        <w:tc>
          <w:tcPr>
            <w:tcW w:w="7200" w:type="dxa"/>
          </w:tcPr>
          <w:p w14:paraId="6B531A4E" w14:textId="65D99E3C" w:rsidR="00057E2E" w:rsidRPr="0094200A" w:rsidRDefault="00057E2E" w:rsidP="00107C4E">
            <w:pPr>
              <w:rPr>
                <w:rFonts w:ascii="Roboto" w:eastAsiaTheme="minorEastAsia" w:hAnsi="Roboto"/>
              </w:rPr>
            </w:pPr>
            <w:r>
              <w:rPr>
                <w:rFonts w:ascii="Roboto" w:eastAsiaTheme="minorEastAsia" w:hAnsi="Roboto"/>
              </w:rPr>
              <w:t>Discussion THREE: Innovating partnership(s) to support innovative education.</w:t>
            </w:r>
          </w:p>
          <w:p w14:paraId="6E250D68" w14:textId="77777777" w:rsidR="00057E2E" w:rsidRPr="0094200A" w:rsidRDefault="00057E2E" w:rsidP="00107C4E">
            <w:pPr>
              <w:rPr>
                <w:rFonts w:ascii="Roboto" w:eastAsiaTheme="minorEastAsia" w:hAnsi="Roboto"/>
              </w:rPr>
            </w:pPr>
          </w:p>
        </w:tc>
      </w:tr>
      <w:tr w:rsidR="00057E2E" w:rsidRPr="0094200A" w14:paraId="6F40C538" w14:textId="71E11C0A" w:rsidTr="00057E2E">
        <w:tc>
          <w:tcPr>
            <w:tcW w:w="1980" w:type="dxa"/>
          </w:tcPr>
          <w:p w14:paraId="3D60F671" w14:textId="77777777" w:rsidR="00057E2E" w:rsidRPr="0094200A" w:rsidRDefault="00057E2E" w:rsidP="00D16E40">
            <w:pPr>
              <w:jc w:val="center"/>
              <w:rPr>
                <w:rFonts w:ascii="Roboto" w:hAnsi="Roboto"/>
              </w:rPr>
            </w:pPr>
            <w:r w:rsidRPr="0094200A">
              <w:rPr>
                <w:rFonts w:ascii="Roboto" w:hAnsi="Roboto"/>
              </w:rPr>
              <w:t>14h40 – 14h50</w:t>
            </w:r>
          </w:p>
        </w:tc>
        <w:tc>
          <w:tcPr>
            <w:tcW w:w="7200" w:type="dxa"/>
          </w:tcPr>
          <w:p w14:paraId="4BDB1F79" w14:textId="77777777" w:rsidR="00057E2E" w:rsidRPr="0094200A" w:rsidRDefault="00057E2E" w:rsidP="00107C4E">
            <w:pPr>
              <w:rPr>
                <w:rFonts w:ascii="Roboto" w:eastAsiaTheme="minorEastAsia" w:hAnsi="Roboto"/>
              </w:rPr>
            </w:pPr>
            <w:r>
              <w:rPr>
                <w:rFonts w:ascii="Roboto" w:eastAsiaTheme="minorEastAsia" w:hAnsi="Roboto"/>
              </w:rPr>
              <w:t>Engaging with the</w:t>
            </w:r>
            <w:r w:rsidRPr="0094200A">
              <w:rPr>
                <w:rFonts w:ascii="Roboto" w:eastAsiaTheme="minorEastAsia" w:hAnsi="Roboto"/>
              </w:rPr>
              <w:t xml:space="preserve"> audiences</w:t>
            </w:r>
          </w:p>
          <w:p w14:paraId="3053374E" w14:textId="77777777" w:rsidR="00057E2E" w:rsidRPr="0094200A" w:rsidRDefault="00057E2E" w:rsidP="00107C4E">
            <w:pPr>
              <w:rPr>
                <w:rFonts w:ascii="Roboto" w:hAnsi="Roboto"/>
              </w:rPr>
            </w:pPr>
          </w:p>
        </w:tc>
      </w:tr>
      <w:tr w:rsidR="00057E2E" w:rsidRPr="0094200A" w14:paraId="03C13C1A" w14:textId="14BECD9D" w:rsidTr="00057E2E">
        <w:tc>
          <w:tcPr>
            <w:tcW w:w="1980" w:type="dxa"/>
          </w:tcPr>
          <w:p w14:paraId="22DADAB9" w14:textId="77777777" w:rsidR="00057E2E" w:rsidRPr="0094200A" w:rsidRDefault="00057E2E" w:rsidP="00D16E40">
            <w:pPr>
              <w:jc w:val="center"/>
              <w:rPr>
                <w:rFonts w:ascii="Roboto" w:hAnsi="Roboto"/>
              </w:rPr>
            </w:pPr>
            <w:r w:rsidRPr="0094200A">
              <w:rPr>
                <w:rFonts w:ascii="Roboto" w:hAnsi="Roboto"/>
              </w:rPr>
              <w:t>14h50</w:t>
            </w:r>
            <w:r>
              <w:rPr>
                <w:rFonts w:ascii="Roboto" w:hAnsi="Roboto"/>
              </w:rPr>
              <w:t xml:space="preserve"> – 14</w:t>
            </w:r>
            <w:r w:rsidRPr="0094200A">
              <w:rPr>
                <w:rFonts w:ascii="Roboto" w:hAnsi="Roboto"/>
              </w:rPr>
              <w:t>h</w:t>
            </w:r>
            <w:r>
              <w:rPr>
                <w:rFonts w:ascii="Roboto" w:hAnsi="Roboto"/>
              </w:rPr>
              <w:t>55</w:t>
            </w:r>
          </w:p>
        </w:tc>
        <w:tc>
          <w:tcPr>
            <w:tcW w:w="7200" w:type="dxa"/>
          </w:tcPr>
          <w:p w14:paraId="4105BBE8" w14:textId="77777777" w:rsidR="00057E2E" w:rsidRDefault="00057E2E" w:rsidP="00107C4E">
            <w:pPr>
              <w:rPr>
                <w:rFonts w:ascii="Roboto" w:hAnsi="Roboto"/>
              </w:rPr>
            </w:pPr>
            <w:r>
              <w:rPr>
                <w:rFonts w:ascii="Roboto" w:hAnsi="Roboto"/>
              </w:rPr>
              <w:t>Taking aways with call-to-actions</w:t>
            </w:r>
          </w:p>
          <w:p w14:paraId="14067ED0" w14:textId="77777777" w:rsidR="00057E2E" w:rsidRPr="0094200A" w:rsidRDefault="00057E2E" w:rsidP="00107C4E">
            <w:pPr>
              <w:rPr>
                <w:rFonts w:ascii="Roboto" w:eastAsiaTheme="minorEastAsia" w:hAnsi="Roboto"/>
              </w:rPr>
            </w:pPr>
          </w:p>
        </w:tc>
      </w:tr>
      <w:tr w:rsidR="00057E2E" w:rsidRPr="0094200A" w14:paraId="23BFA2C6" w14:textId="74663F3B" w:rsidTr="00057E2E">
        <w:tc>
          <w:tcPr>
            <w:tcW w:w="1980" w:type="dxa"/>
          </w:tcPr>
          <w:p w14:paraId="272B5E7B" w14:textId="77777777" w:rsidR="00057E2E" w:rsidRPr="0094200A" w:rsidRDefault="00057E2E" w:rsidP="00D16E40">
            <w:pPr>
              <w:jc w:val="center"/>
              <w:rPr>
                <w:rFonts w:ascii="Roboto" w:hAnsi="Roboto"/>
              </w:rPr>
            </w:pPr>
            <w:r>
              <w:rPr>
                <w:rFonts w:ascii="Roboto" w:hAnsi="Roboto"/>
              </w:rPr>
              <w:t>14h55-15h00</w:t>
            </w:r>
          </w:p>
        </w:tc>
        <w:tc>
          <w:tcPr>
            <w:tcW w:w="7200" w:type="dxa"/>
          </w:tcPr>
          <w:p w14:paraId="45D44E87" w14:textId="77777777" w:rsidR="00057E2E" w:rsidRDefault="00057E2E" w:rsidP="00107C4E">
            <w:pPr>
              <w:rPr>
                <w:rFonts w:ascii="Roboto" w:hAnsi="Roboto"/>
              </w:rPr>
            </w:pPr>
            <w:r>
              <w:rPr>
                <w:rFonts w:ascii="Roboto" w:hAnsi="Roboto"/>
              </w:rPr>
              <w:t>Closing remark</w:t>
            </w:r>
          </w:p>
        </w:tc>
      </w:tr>
    </w:tbl>
    <w:p w14:paraId="09D44DCA" w14:textId="77777777" w:rsidR="0059763B" w:rsidRDefault="0059763B" w:rsidP="0059763B">
      <w:pPr>
        <w:pStyle w:val="Default"/>
        <w:rPr>
          <w:rFonts w:ascii="Roboto" w:eastAsia="Times New Roman" w:hAnsi="Roboto" w:cs="Calibri"/>
          <w:b/>
          <w:bCs/>
        </w:rPr>
      </w:pPr>
    </w:p>
    <w:p w14:paraId="30B8F947" w14:textId="77777777" w:rsidR="0059763B" w:rsidRDefault="0059763B" w:rsidP="0059763B">
      <w:pPr>
        <w:pStyle w:val="Default"/>
        <w:rPr>
          <w:rFonts w:ascii="Roboto" w:hAnsi="Roboto" w:cs="Times New Roman"/>
          <w:b/>
          <w:bCs/>
        </w:rPr>
      </w:pPr>
      <w:r w:rsidRPr="00EF4A8C">
        <w:rPr>
          <w:rFonts w:ascii="Roboto" w:eastAsia="Times New Roman" w:hAnsi="Roboto" w:cs="Calibri"/>
          <w:b/>
          <w:bCs/>
        </w:rPr>
        <w:t>4. Guiding Questions for presentations and discussion</w:t>
      </w:r>
      <w:r w:rsidRPr="00EF4A8C">
        <w:rPr>
          <w:rFonts w:ascii="Roboto" w:eastAsia="Times New Roman" w:hAnsi="Roboto" w:cs="Calibri"/>
          <w:b/>
          <w:bCs/>
        </w:rPr>
        <w:br/>
      </w:r>
    </w:p>
    <w:p w14:paraId="433FE9CA" w14:textId="77777777" w:rsidR="0059763B" w:rsidRPr="0094200A" w:rsidRDefault="0059763B" w:rsidP="0059763B">
      <w:pPr>
        <w:pStyle w:val="Default"/>
        <w:rPr>
          <w:rFonts w:ascii="Roboto" w:hAnsi="Roboto" w:cs="Times New Roman"/>
        </w:rPr>
      </w:pPr>
      <w:r>
        <w:rPr>
          <w:rFonts w:ascii="Roboto" w:hAnsi="Roboto" w:cs="Times New Roman"/>
          <w:b/>
          <w:bCs/>
        </w:rPr>
        <w:t>Discussion</w:t>
      </w:r>
      <w:r w:rsidRPr="0094200A">
        <w:rPr>
          <w:rFonts w:ascii="Roboto" w:hAnsi="Roboto" w:cs="Times New Roman"/>
          <w:b/>
          <w:bCs/>
        </w:rPr>
        <w:t xml:space="preserve"> 1</w:t>
      </w:r>
      <w:r w:rsidRPr="0094200A">
        <w:rPr>
          <w:rFonts w:ascii="Roboto" w:hAnsi="Roboto" w:cs="Times New Roman"/>
        </w:rPr>
        <w:t xml:space="preserve"> (What is innovative learning and how it connects SDGs 4 and 17)</w:t>
      </w:r>
    </w:p>
    <w:p w14:paraId="05F8D1CA" w14:textId="77777777" w:rsidR="0059763B" w:rsidRPr="0094200A" w:rsidRDefault="0059763B" w:rsidP="0059763B">
      <w:pPr>
        <w:pStyle w:val="Default"/>
        <w:rPr>
          <w:rFonts w:ascii="Roboto" w:hAnsi="Roboto" w:cs="Times New Roman"/>
        </w:rPr>
      </w:pPr>
    </w:p>
    <w:p w14:paraId="3594D8F9" w14:textId="77777777" w:rsidR="0059763B" w:rsidRDefault="0059763B" w:rsidP="0059763B">
      <w:pPr>
        <w:pStyle w:val="Default"/>
        <w:rPr>
          <w:rFonts w:ascii="Roboto" w:hAnsi="Roboto" w:cs="Times New Roman"/>
        </w:rPr>
      </w:pPr>
      <w:r w:rsidRPr="0094200A">
        <w:rPr>
          <w:rFonts w:ascii="Roboto" w:hAnsi="Roboto" w:cs="Times New Roman"/>
        </w:rPr>
        <w:t>Question 1 (</w:t>
      </w:r>
      <w:r>
        <w:rPr>
          <w:rFonts w:ascii="Roboto" w:hAnsi="Roboto" w:cs="Times New Roman"/>
        </w:rPr>
        <w:t xml:space="preserve">Youths): </w:t>
      </w:r>
      <w:r w:rsidRPr="0094200A">
        <w:rPr>
          <w:rFonts w:ascii="Roboto" w:hAnsi="Roboto" w:cs="Times New Roman"/>
        </w:rPr>
        <w:t>What is innovative learning in your national</w:t>
      </w:r>
      <w:r>
        <w:rPr>
          <w:rFonts w:ascii="Roboto" w:hAnsi="Roboto" w:cs="Times New Roman"/>
        </w:rPr>
        <w:t xml:space="preserve">, </w:t>
      </w:r>
      <w:proofErr w:type="gramStart"/>
      <w:r w:rsidRPr="0094200A">
        <w:rPr>
          <w:rFonts w:ascii="Roboto" w:hAnsi="Roboto" w:cs="Times New Roman"/>
        </w:rPr>
        <w:t>regional</w:t>
      </w:r>
      <w:proofErr w:type="gramEnd"/>
      <w:r>
        <w:rPr>
          <w:rFonts w:ascii="Roboto" w:hAnsi="Roboto" w:cs="Times New Roman"/>
        </w:rPr>
        <w:t xml:space="preserve"> or global </w:t>
      </w:r>
      <w:r w:rsidRPr="0094200A">
        <w:rPr>
          <w:rFonts w:ascii="Roboto" w:hAnsi="Roboto" w:cs="Times New Roman"/>
        </w:rPr>
        <w:t>context</w:t>
      </w:r>
      <w:r>
        <w:rPr>
          <w:rFonts w:ascii="Roboto" w:hAnsi="Roboto" w:cs="Times New Roman"/>
        </w:rPr>
        <w:t>?</w:t>
      </w:r>
      <w:r w:rsidRPr="0094200A">
        <w:rPr>
          <w:rFonts w:ascii="Roboto" w:hAnsi="Roboto" w:cs="Times New Roman"/>
        </w:rPr>
        <w:t xml:space="preserve"> </w:t>
      </w:r>
    </w:p>
    <w:p w14:paraId="2A5490D7" w14:textId="77777777" w:rsidR="0059763B" w:rsidRDefault="0059763B" w:rsidP="0059763B">
      <w:pPr>
        <w:pStyle w:val="Default"/>
        <w:rPr>
          <w:rFonts w:ascii="Roboto" w:hAnsi="Roboto" w:cs="Times New Roman"/>
        </w:rPr>
      </w:pPr>
    </w:p>
    <w:p w14:paraId="09454D6B" w14:textId="77777777" w:rsidR="0059763B" w:rsidRPr="00FA20D6" w:rsidRDefault="0059763B" w:rsidP="0059763B">
      <w:pPr>
        <w:pStyle w:val="Default"/>
        <w:rPr>
          <w:rFonts w:ascii="Roboto" w:hAnsi="Roboto" w:cs="Times New Roman"/>
        </w:rPr>
      </w:pPr>
      <w:r w:rsidRPr="00FA20D6">
        <w:rPr>
          <w:rFonts w:ascii="Roboto" w:hAnsi="Roboto" w:cs="Times New Roman"/>
        </w:rPr>
        <w:t>Question 2 (Partners): Connecting SDG 4 and 17, what are the main challenges and obstacles to promote cooperation?</w:t>
      </w:r>
    </w:p>
    <w:p w14:paraId="42B7B605" w14:textId="77777777" w:rsidR="0059763B" w:rsidRPr="00FA20D6" w:rsidRDefault="0059763B" w:rsidP="0059763B">
      <w:pPr>
        <w:pStyle w:val="Default"/>
        <w:rPr>
          <w:rFonts w:ascii="Roboto" w:hAnsi="Roboto" w:cs="Times New Roman"/>
        </w:rPr>
      </w:pPr>
    </w:p>
    <w:p w14:paraId="1CCEC7D8" w14:textId="77777777" w:rsidR="0059763B" w:rsidRPr="00FA20D6" w:rsidRDefault="0059763B" w:rsidP="0059763B">
      <w:pPr>
        <w:rPr>
          <w:rFonts w:ascii="Roboto" w:eastAsia="Calibri" w:hAnsi="Roboto"/>
        </w:rPr>
      </w:pPr>
      <w:r w:rsidRPr="00FA20D6">
        <w:rPr>
          <w:rFonts w:ascii="Roboto" w:eastAsia="Calibri" w:hAnsi="Roboto"/>
          <w:b/>
          <w:bCs/>
        </w:rPr>
        <w:t>Discussion 2</w:t>
      </w:r>
      <w:r w:rsidRPr="00FA20D6">
        <w:rPr>
          <w:rFonts w:ascii="Roboto" w:eastAsia="Calibri" w:hAnsi="Roboto"/>
        </w:rPr>
        <w:t xml:space="preserve"> (What initiatives are already in place connecting SD4 and 17 through innovative learning)</w:t>
      </w:r>
    </w:p>
    <w:p w14:paraId="43D55DC5" w14:textId="77777777" w:rsidR="0059763B" w:rsidRPr="00FA20D6" w:rsidRDefault="0059763B" w:rsidP="0059763B">
      <w:pPr>
        <w:rPr>
          <w:rFonts w:ascii="Roboto" w:eastAsia="Calibri" w:hAnsi="Roboto"/>
        </w:rPr>
      </w:pPr>
    </w:p>
    <w:p w14:paraId="6B7B2029" w14:textId="77777777" w:rsidR="0059763B" w:rsidRPr="00FA20D6" w:rsidRDefault="0059763B" w:rsidP="0059763B">
      <w:pPr>
        <w:rPr>
          <w:rFonts w:ascii="Roboto" w:eastAsia="Calibri" w:hAnsi="Roboto"/>
        </w:rPr>
      </w:pPr>
      <w:r w:rsidRPr="00FA20D6">
        <w:rPr>
          <w:rFonts w:ascii="Roboto" w:eastAsia="Calibri" w:hAnsi="Roboto"/>
        </w:rPr>
        <w:t>Question 3 (Youths): What are your innovative learning experiences within higher education that are based on collaboration and partnerships with a focus on social change.</w:t>
      </w:r>
    </w:p>
    <w:p w14:paraId="6D8DBDAD" w14:textId="77777777" w:rsidR="0059763B" w:rsidRPr="00FA20D6" w:rsidRDefault="0059763B" w:rsidP="0059763B">
      <w:pPr>
        <w:rPr>
          <w:rFonts w:ascii="Roboto" w:eastAsia="Calibri" w:hAnsi="Roboto"/>
        </w:rPr>
      </w:pPr>
    </w:p>
    <w:p w14:paraId="71B28E8E" w14:textId="77777777" w:rsidR="0059763B" w:rsidRPr="00FA20D6" w:rsidRDefault="0059763B" w:rsidP="0059763B">
      <w:pPr>
        <w:rPr>
          <w:rFonts w:ascii="Roboto" w:eastAsia="Calibri" w:hAnsi="Roboto"/>
        </w:rPr>
      </w:pPr>
      <w:r w:rsidRPr="00FA20D6">
        <w:rPr>
          <w:rFonts w:ascii="Roboto" w:eastAsia="Calibri" w:hAnsi="Roboto"/>
        </w:rPr>
        <w:t>Question 4 (Partners): Through what means is your institution, ministry, or organization promoting innovative education and how are youths involved in the partnership?</w:t>
      </w:r>
    </w:p>
    <w:p w14:paraId="6A13CF66" w14:textId="77777777" w:rsidR="0059763B" w:rsidRPr="00FA20D6" w:rsidRDefault="0059763B" w:rsidP="0059763B">
      <w:pPr>
        <w:rPr>
          <w:rFonts w:ascii="Roboto" w:eastAsia="Calibri" w:hAnsi="Roboto"/>
        </w:rPr>
      </w:pPr>
    </w:p>
    <w:p w14:paraId="150878F7" w14:textId="77777777" w:rsidR="0059763B" w:rsidRPr="00FA20D6" w:rsidRDefault="0059763B" w:rsidP="0059763B">
      <w:pPr>
        <w:rPr>
          <w:rFonts w:ascii="Roboto" w:eastAsia="Calibri" w:hAnsi="Roboto"/>
        </w:rPr>
      </w:pPr>
      <w:r w:rsidRPr="00FA20D6">
        <w:rPr>
          <w:rFonts w:ascii="Roboto" w:eastAsia="Calibri" w:hAnsi="Roboto"/>
          <w:b/>
          <w:bCs/>
        </w:rPr>
        <w:t>Discussion 3</w:t>
      </w:r>
      <w:r w:rsidRPr="00FA20D6">
        <w:rPr>
          <w:rFonts w:ascii="Roboto" w:eastAsia="Calibri" w:hAnsi="Roboto"/>
        </w:rPr>
        <w:t xml:space="preserve"> (Support and partnerships needed)</w:t>
      </w:r>
    </w:p>
    <w:p w14:paraId="01154758" w14:textId="77777777" w:rsidR="0059763B" w:rsidRPr="00FA20D6" w:rsidRDefault="0059763B" w:rsidP="0059763B">
      <w:pPr>
        <w:rPr>
          <w:rFonts w:ascii="Roboto" w:eastAsia="Calibri" w:hAnsi="Roboto"/>
        </w:rPr>
      </w:pPr>
    </w:p>
    <w:p w14:paraId="285EA382" w14:textId="28F9EF1C" w:rsidR="0059763B" w:rsidRPr="00FA20D6" w:rsidRDefault="0059763B" w:rsidP="0059763B">
      <w:pPr>
        <w:rPr>
          <w:rFonts w:ascii="Roboto" w:eastAsia="Calibri" w:hAnsi="Roboto"/>
        </w:rPr>
      </w:pPr>
      <w:r w:rsidRPr="00FA20D6">
        <w:rPr>
          <w:rFonts w:ascii="Roboto" w:eastAsia="Calibri" w:hAnsi="Roboto"/>
        </w:rPr>
        <w:lastRenderedPageBreak/>
        <w:t xml:space="preserve">Question </w:t>
      </w:r>
      <w:r w:rsidR="000B373E">
        <w:rPr>
          <w:rFonts w:ascii="Roboto" w:eastAsia="Calibri" w:hAnsi="Roboto"/>
        </w:rPr>
        <w:t>5</w:t>
      </w:r>
      <w:r w:rsidRPr="00FA20D6">
        <w:rPr>
          <w:rFonts w:ascii="Roboto" w:eastAsia="Calibri" w:hAnsi="Roboto"/>
        </w:rPr>
        <w:t xml:space="preserve"> (Youths): What support is needed from higher education institutions and other educational stakeholders to build transformative partnerships to engage in innovative learning and build a collaborative educational system? </w:t>
      </w:r>
    </w:p>
    <w:p w14:paraId="51B36FF8" w14:textId="77777777" w:rsidR="0059763B" w:rsidRPr="00FA20D6" w:rsidRDefault="0059763B" w:rsidP="0059763B">
      <w:pPr>
        <w:rPr>
          <w:rFonts w:ascii="Roboto" w:eastAsia="Calibri" w:hAnsi="Roboto"/>
        </w:rPr>
      </w:pPr>
    </w:p>
    <w:p w14:paraId="6BDB55D8" w14:textId="1DB895AB" w:rsidR="0059763B" w:rsidRPr="00FA20D6" w:rsidRDefault="0059763B" w:rsidP="0059763B">
      <w:pPr>
        <w:rPr>
          <w:rFonts w:ascii="Roboto" w:eastAsia="Calibri" w:hAnsi="Roboto"/>
        </w:rPr>
      </w:pPr>
      <w:r w:rsidRPr="00FA20D6">
        <w:rPr>
          <w:rFonts w:ascii="Roboto" w:eastAsia="Calibri" w:hAnsi="Roboto"/>
        </w:rPr>
        <w:t xml:space="preserve">Question </w:t>
      </w:r>
      <w:r w:rsidR="000B373E">
        <w:rPr>
          <w:rFonts w:ascii="Roboto" w:eastAsia="Calibri" w:hAnsi="Roboto"/>
        </w:rPr>
        <w:t>6</w:t>
      </w:r>
      <w:r w:rsidRPr="00FA20D6">
        <w:rPr>
          <w:rFonts w:ascii="Roboto" w:eastAsia="Calibri" w:hAnsi="Roboto"/>
        </w:rPr>
        <w:t xml:space="preserve"> (Higher Education): What support is needed from different stakeholders, within and beyond higher education, to build transformative partnerships that promote innovative learning and build a collaborative educational system?</w:t>
      </w:r>
    </w:p>
    <w:p w14:paraId="58793268" w14:textId="77777777" w:rsidR="0059763B" w:rsidRPr="00FA20D6" w:rsidRDefault="0059763B" w:rsidP="0059763B">
      <w:pPr>
        <w:rPr>
          <w:rFonts w:ascii="Roboto" w:eastAsia="Calibri" w:hAnsi="Roboto"/>
        </w:rPr>
      </w:pPr>
    </w:p>
    <w:p w14:paraId="3C8FB233" w14:textId="73521515" w:rsidR="0059763B" w:rsidRPr="00FA20D6" w:rsidRDefault="0059763B" w:rsidP="0059763B">
      <w:pPr>
        <w:rPr>
          <w:rFonts w:ascii="Roboto" w:eastAsia="Calibri" w:hAnsi="Roboto"/>
        </w:rPr>
      </w:pPr>
      <w:r w:rsidRPr="00FA20D6">
        <w:rPr>
          <w:rFonts w:ascii="Roboto" w:eastAsia="Calibri" w:hAnsi="Roboto"/>
        </w:rPr>
        <w:t xml:space="preserve">Question </w:t>
      </w:r>
      <w:r w:rsidR="000B373E">
        <w:rPr>
          <w:rFonts w:ascii="Roboto" w:eastAsia="Calibri" w:hAnsi="Roboto"/>
        </w:rPr>
        <w:t>7</w:t>
      </w:r>
      <w:r w:rsidRPr="00FA20D6">
        <w:rPr>
          <w:rFonts w:ascii="Roboto" w:eastAsia="Calibri" w:hAnsi="Roboto"/>
        </w:rPr>
        <w:t xml:space="preserve"> (Other Partners): Drawing from the former comments by youth and higher education, what could be done to strengthen partnerships and, particularly South-South cooperation, in the field of innovative learning and its transversal role in the 2030 Agenda?</w:t>
      </w:r>
    </w:p>
    <w:p w14:paraId="6FB41003" w14:textId="77777777" w:rsidR="0059763B" w:rsidRPr="00FA20D6" w:rsidRDefault="0059763B" w:rsidP="0059763B">
      <w:pPr>
        <w:rPr>
          <w:rFonts w:ascii="ArialMT" w:hAnsi="ArialMT"/>
          <w:sz w:val="28"/>
          <w:szCs w:val="28"/>
        </w:rPr>
      </w:pPr>
    </w:p>
    <w:p w14:paraId="69D739D9" w14:textId="77777777" w:rsidR="0059763B" w:rsidRPr="00EF4A8C" w:rsidRDefault="0059763B" w:rsidP="0059763B">
      <w:pPr>
        <w:rPr>
          <w:rFonts w:ascii="Roboto" w:eastAsiaTheme="minorEastAsia" w:hAnsi="Roboto"/>
          <w:b/>
          <w:bCs/>
        </w:rPr>
      </w:pPr>
      <w:r w:rsidRPr="00FA20D6">
        <w:rPr>
          <w:rFonts w:ascii="Roboto" w:hAnsi="Roboto"/>
          <w:b/>
          <w:bCs/>
        </w:rPr>
        <w:t>5. Platform to be used for virtual side events and Registration link</w:t>
      </w:r>
    </w:p>
    <w:p w14:paraId="00D3364B" w14:textId="77777777" w:rsidR="0059763B" w:rsidRDefault="0059763B" w:rsidP="0059763B">
      <w:pPr>
        <w:rPr>
          <w:rFonts w:ascii="Roboto" w:hAnsi="Roboto"/>
          <w:b/>
          <w:bCs/>
        </w:rPr>
      </w:pPr>
    </w:p>
    <w:p w14:paraId="41D68368" w14:textId="77777777" w:rsidR="0059763B" w:rsidRPr="0094200A" w:rsidRDefault="0059763B" w:rsidP="0059763B">
      <w:pPr>
        <w:rPr>
          <w:rFonts w:ascii="Roboto" w:eastAsiaTheme="minorEastAsia" w:hAnsi="Roboto"/>
        </w:rPr>
      </w:pPr>
      <w:r w:rsidRPr="0094200A">
        <w:rPr>
          <w:rFonts w:ascii="Roboto" w:hAnsi="Roboto"/>
          <w:b/>
          <w:bCs/>
        </w:rPr>
        <w:t xml:space="preserve">Platform: </w:t>
      </w:r>
      <w:r w:rsidRPr="0094200A">
        <w:rPr>
          <w:rFonts w:ascii="Roboto" w:hAnsi="Roboto"/>
        </w:rPr>
        <w:t>Webinar, Zoom</w:t>
      </w:r>
    </w:p>
    <w:p w14:paraId="5D7C1468" w14:textId="77777777" w:rsidR="0059763B" w:rsidRPr="0094200A" w:rsidRDefault="0059763B" w:rsidP="0059763B">
      <w:pPr>
        <w:rPr>
          <w:rFonts w:ascii="Roboto" w:hAnsi="Roboto"/>
        </w:rPr>
      </w:pPr>
    </w:p>
    <w:p w14:paraId="44158FD5" w14:textId="7C27C719" w:rsidR="00E8365E" w:rsidRPr="00E85E2E" w:rsidRDefault="0059763B" w:rsidP="0059763B">
      <w:pPr>
        <w:pStyle w:val="paragraph"/>
        <w:spacing w:before="0" w:beforeAutospacing="0" w:after="0" w:afterAutospacing="0"/>
        <w:textAlignment w:val="baseline"/>
        <w:rPr>
          <w:rFonts w:asciiTheme="minorBidi" w:eastAsia="Arial" w:hAnsiTheme="minorBidi"/>
          <w:b/>
        </w:rPr>
      </w:pPr>
      <w:r w:rsidRPr="0094200A">
        <w:rPr>
          <w:rFonts w:ascii="Roboto" w:hAnsi="Roboto"/>
          <w:b/>
          <w:bCs/>
        </w:rPr>
        <w:t>Registration/Participation Link</w:t>
      </w:r>
      <w:r w:rsidRPr="0094200A">
        <w:rPr>
          <w:rFonts w:ascii="Roboto" w:hAnsi="Roboto"/>
        </w:rPr>
        <w:t xml:space="preserve">: </w:t>
      </w:r>
      <w:hyperlink r:id="rId15" w:anchor="/registration" w:tooltip="https://unesco-org.zoom.us/webinar/register/WN_pNHasfqUTpqHXLpEUepj1A#/registration" w:history="1">
        <w:r w:rsidRPr="00405B83">
          <w:rPr>
            <w:rFonts w:ascii="Roboto" w:hAnsi="Roboto"/>
            <w:color w:val="0078D7"/>
            <w:u w:val="single"/>
          </w:rPr>
          <w:t>https://unesco-org.zoom.us/webinar/register/WN_pNHasfqUTpqHXLpEUepj1A#/registration</w:t>
        </w:r>
      </w:hyperlink>
    </w:p>
    <w:sectPr w:rsidR="00E8365E" w:rsidRPr="00E85E2E" w:rsidSect="007B7076">
      <w:footerReference w:type="default" r:id="rId16"/>
      <w:pgSz w:w="12240" w:h="15840"/>
      <w:pgMar w:top="702" w:right="1440" w:bottom="11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E303" w14:textId="77777777" w:rsidR="003C32DA" w:rsidRDefault="003C32DA" w:rsidP="001B0F15">
      <w:r>
        <w:separator/>
      </w:r>
    </w:p>
  </w:endnote>
  <w:endnote w:type="continuationSeparator" w:id="0">
    <w:p w14:paraId="191849E1" w14:textId="77777777" w:rsidR="003C32DA" w:rsidRDefault="003C32DA" w:rsidP="001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ArialMT">
    <w:altName w:val="Arial"/>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129732"/>
      <w:docPartObj>
        <w:docPartGallery w:val="Page Numbers (Bottom of Page)"/>
        <w:docPartUnique/>
      </w:docPartObj>
    </w:sdtPr>
    <w:sdtEndPr>
      <w:rPr>
        <w:color w:val="7F7F7F" w:themeColor="background1" w:themeShade="7F"/>
        <w:spacing w:val="60"/>
      </w:rPr>
    </w:sdtEndPr>
    <w:sdtContent>
      <w:p w14:paraId="4ADB4916" w14:textId="76157082" w:rsidR="0075426E" w:rsidRDefault="007542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4731E3" w14:textId="77777777" w:rsidR="0075426E" w:rsidRDefault="0075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E6CC" w14:textId="77777777" w:rsidR="003C32DA" w:rsidRDefault="003C32DA" w:rsidP="001B0F15">
      <w:r>
        <w:separator/>
      </w:r>
    </w:p>
  </w:footnote>
  <w:footnote w:type="continuationSeparator" w:id="0">
    <w:p w14:paraId="7B06EEFE" w14:textId="77777777" w:rsidR="003C32DA" w:rsidRDefault="003C32DA" w:rsidP="001B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B15A"/>
    <w:multiLevelType w:val="hybridMultilevel"/>
    <w:tmpl w:val="B978C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178D5"/>
    <w:multiLevelType w:val="multilevel"/>
    <w:tmpl w:val="AF62E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8F3FDE"/>
    <w:multiLevelType w:val="multilevel"/>
    <w:tmpl w:val="D7FE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E31F9"/>
    <w:multiLevelType w:val="multilevel"/>
    <w:tmpl w:val="AA7E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F01CA"/>
    <w:multiLevelType w:val="hybridMultilevel"/>
    <w:tmpl w:val="86EC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F0D"/>
    <w:multiLevelType w:val="hybridMultilevel"/>
    <w:tmpl w:val="F7C028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87581D"/>
    <w:multiLevelType w:val="hybridMultilevel"/>
    <w:tmpl w:val="B3E4CB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727855"/>
    <w:multiLevelType w:val="hybridMultilevel"/>
    <w:tmpl w:val="F9F8230E"/>
    <w:lvl w:ilvl="0" w:tplc="37A0502E">
      <w:start w:val="1"/>
      <w:numFmt w:val="bullet"/>
      <w:lvlText w:val=""/>
      <w:lvlJc w:val="left"/>
      <w:pPr>
        <w:ind w:left="3960" w:hanging="360"/>
      </w:pPr>
      <w:rPr>
        <w:rFonts w:ascii="Symbol" w:hAnsi="Symbol"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F52131F"/>
    <w:multiLevelType w:val="hybridMultilevel"/>
    <w:tmpl w:val="24C4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054F51"/>
    <w:multiLevelType w:val="multilevel"/>
    <w:tmpl w:val="F05235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484ABD"/>
    <w:multiLevelType w:val="hybridMultilevel"/>
    <w:tmpl w:val="5EEE2CF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541D5"/>
    <w:multiLevelType w:val="hybridMultilevel"/>
    <w:tmpl w:val="CE66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207B2"/>
    <w:multiLevelType w:val="multilevel"/>
    <w:tmpl w:val="F05235D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8762A1F"/>
    <w:multiLevelType w:val="hybridMultilevel"/>
    <w:tmpl w:val="5D8C29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8FA61E3"/>
    <w:multiLevelType w:val="multilevel"/>
    <w:tmpl w:val="FF0E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E66F2"/>
    <w:multiLevelType w:val="hybridMultilevel"/>
    <w:tmpl w:val="5AD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B05EA"/>
    <w:multiLevelType w:val="hybridMultilevel"/>
    <w:tmpl w:val="7A1E2DAE"/>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A613F"/>
    <w:multiLevelType w:val="hybridMultilevel"/>
    <w:tmpl w:val="0B3E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96BE3"/>
    <w:multiLevelType w:val="multilevel"/>
    <w:tmpl w:val="67B4C888"/>
    <w:lvl w:ilvl="0">
      <w:start w:val="1"/>
      <w:numFmt w:val="bullet"/>
      <w:lvlText w:val="●"/>
      <w:lvlJc w:val="left"/>
      <w:pPr>
        <w:ind w:left="3210" w:hanging="360"/>
      </w:pPr>
      <w:rPr>
        <w:rFonts w:ascii="Arial" w:eastAsia="Arial" w:hAnsi="Arial" w:cs="Arial"/>
        <w:color w:val="000000"/>
      </w:rPr>
    </w:lvl>
    <w:lvl w:ilvl="1">
      <w:start w:val="1"/>
      <w:numFmt w:val="bullet"/>
      <w:lvlText w:val="o"/>
      <w:lvlJc w:val="left"/>
      <w:pPr>
        <w:ind w:left="3930" w:hanging="360"/>
      </w:pPr>
      <w:rPr>
        <w:rFonts w:ascii="Arial" w:eastAsia="Arial" w:hAnsi="Arial" w:cs="Arial"/>
      </w:rPr>
    </w:lvl>
    <w:lvl w:ilvl="2">
      <w:start w:val="1"/>
      <w:numFmt w:val="bullet"/>
      <w:lvlText w:val="▪"/>
      <w:lvlJc w:val="left"/>
      <w:pPr>
        <w:ind w:left="4650" w:hanging="360"/>
      </w:pPr>
      <w:rPr>
        <w:rFonts w:ascii="Arial" w:eastAsia="Arial" w:hAnsi="Arial" w:cs="Arial"/>
      </w:rPr>
    </w:lvl>
    <w:lvl w:ilvl="3">
      <w:start w:val="1"/>
      <w:numFmt w:val="bullet"/>
      <w:lvlText w:val="●"/>
      <w:lvlJc w:val="left"/>
      <w:pPr>
        <w:ind w:left="5370" w:hanging="360"/>
      </w:pPr>
      <w:rPr>
        <w:rFonts w:ascii="Arial" w:eastAsia="Arial" w:hAnsi="Arial" w:cs="Arial"/>
      </w:rPr>
    </w:lvl>
    <w:lvl w:ilvl="4">
      <w:start w:val="1"/>
      <w:numFmt w:val="bullet"/>
      <w:lvlText w:val="o"/>
      <w:lvlJc w:val="left"/>
      <w:pPr>
        <w:ind w:left="6090" w:hanging="360"/>
      </w:pPr>
      <w:rPr>
        <w:rFonts w:ascii="Arial" w:eastAsia="Arial" w:hAnsi="Arial" w:cs="Arial"/>
      </w:rPr>
    </w:lvl>
    <w:lvl w:ilvl="5">
      <w:start w:val="1"/>
      <w:numFmt w:val="bullet"/>
      <w:lvlText w:val="▪"/>
      <w:lvlJc w:val="left"/>
      <w:pPr>
        <w:ind w:left="6810" w:hanging="360"/>
      </w:pPr>
      <w:rPr>
        <w:rFonts w:ascii="Arial" w:eastAsia="Arial" w:hAnsi="Arial" w:cs="Arial"/>
      </w:rPr>
    </w:lvl>
    <w:lvl w:ilvl="6">
      <w:start w:val="1"/>
      <w:numFmt w:val="bullet"/>
      <w:lvlText w:val="●"/>
      <w:lvlJc w:val="left"/>
      <w:pPr>
        <w:ind w:left="7530" w:hanging="360"/>
      </w:pPr>
      <w:rPr>
        <w:rFonts w:ascii="Arial" w:eastAsia="Arial" w:hAnsi="Arial" w:cs="Arial"/>
      </w:rPr>
    </w:lvl>
    <w:lvl w:ilvl="7">
      <w:start w:val="1"/>
      <w:numFmt w:val="bullet"/>
      <w:lvlText w:val="o"/>
      <w:lvlJc w:val="left"/>
      <w:pPr>
        <w:ind w:left="8250" w:hanging="360"/>
      </w:pPr>
      <w:rPr>
        <w:rFonts w:ascii="Arial" w:eastAsia="Arial" w:hAnsi="Arial" w:cs="Arial"/>
      </w:rPr>
    </w:lvl>
    <w:lvl w:ilvl="8">
      <w:start w:val="1"/>
      <w:numFmt w:val="bullet"/>
      <w:lvlText w:val="▪"/>
      <w:lvlJc w:val="left"/>
      <w:pPr>
        <w:ind w:left="8970" w:hanging="360"/>
      </w:pPr>
      <w:rPr>
        <w:rFonts w:ascii="Arial" w:eastAsia="Arial" w:hAnsi="Arial" w:cs="Arial"/>
      </w:rPr>
    </w:lvl>
  </w:abstractNum>
  <w:abstractNum w:abstractNumId="19" w15:restartNumberingAfterBreak="0">
    <w:nsid w:val="678A7444"/>
    <w:multiLevelType w:val="multilevel"/>
    <w:tmpl w:val="5408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8C60A1"/>
    <w:multiLevelType w:val="multilevel"/>
    <w:tmpl w:val="72C6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62470"/>
    <w:multiLevelType w:val="multilevel"/>
    <w:tmpl w:val="097C3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B95A2B"/>
    <w:multiLevelType w:val="hybridMultilevel"/>
    <w:tmpl w:val="E972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D31710"/>
    <w:multiLevelType w:val="hybridMultilevel"/>
    <w:tmpl w:val="45202C32"/>
    <w:lvl w:ilvl="0" w:tplc="05FC07BE">
      <w:start w:val="1"/>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67617"/>
    <w:multiLevelType w:val="multilevel"/>
    <w:tmpl w:val="47CA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44A50"/>
    <w:multiLevelType w:val="multilevel"/>
    <w:tmpl w:val="22AA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585CF6"/>
    <w:multiLevelType w:val="hybridMultilevel"/>
    <w:tmpl w:val="3BDE06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E3C28EF"/>
    <w:multiLevelType w:val="multilevel"/>
    <w:tmpl w:val="16CE35AA"/>
    <w:lvl w:ilvl="0">
      <w:start w:val="7"/>
      <w:numFmt w:val="decimal"/>
      <w:lvlText w:val="%1"/>
      <w:lvlJc w:val="left"/>
      <w:pPr>
        <w:ind w:left="360" w:hanging="360"/>
      </w:pPr>
      <w:rPr>
        <w:rFonts w:ascii="Times New Roman" w:hAnsi="Times New Roman" w:cs="Times New Roman" w:hint="default"/>
        <w:b/>
        <w:sz w:val="26"/>
      </w:rPr>
    </w:lvl>
    <w:lvl w:ilvl="1">
      <w:start w:val="8"/>
      <w:numFmt w:val="decimal"/>
      <w:lvlText w:val="%1-%2"/>
      <w:lvlJc w:val="left"/>
      <w:pPr>
        <w:ind w:left="360" w:hanging="360"/>
      </w:pPr>
      <w:rPr>
        <w:rFonts w:ascii="Times New Roman" w:hAnsi="Times New Roman" w:cs="Times New Roman" w:hint="default"/>
        <w:b/>
        <w:sz w:val="26"/>
      </w:rPr>
    </w:lvl>
    <w:lvl w:ilvl="2">
      <w:start w:val="1"/>
      <w:numFmt w:val="decimal"/>
      <w:lvlText w:val="%1-%2.%3"/>
      <w:lvlJc w:val="left"/>
      <w:pPr>
        <w:ind w:left="720" w:hanging="720"/>
      </w:pPr>
      <w:rPr>
        <w:rFonts w:ascii="Times New Roman" w:hAnsi="Times New Roman" w:cs="Times New Roman" w:hint="default"/>
        <w:b/>
        <w:sz w:val="26"/>
      </w:rPr>
    </w:lvl>
    <w:lvl w:ilvl="3">
      <w:start w:val="1"/>
      <w:numFmt w:val="decimal"/>
      <w:lvlText w:val="%1-%2.%3.%4"/>
      <w:lvlJc w:val="left"/>
      <w:pPr>
        <w:ind w:left="1080" w:hanging="1080"/>
      </w:pPr>
      <w:rPr>
        <w:rFonts w:ascii="Times New Roman" w:hAnsi="Times New Roman" w:cs="Times New Roman" w:hint="default"/>
        <w:b/>
        <w:sz w:val="26"/>
      </w:rPr>
    </w:lvl>
    <w:lvl w:ilvl="4">
      <w:start w:val="1"/>
      <w:numFmt w:val="decimal"/>
      <w:lvlText w:val="%1-%2.%3.%4.%5"/>
      <w:lvlJc w:val="left"/>
      <w:pPr>
        <w:ind w:left="1080" w:hanging="1080"/>
      </w:pPr>
      <w:rPr>
        <w:rFonts w:ascii="Times New Roman" w:hAnsi="Times New Roman" w:cs="Times New Roman" w:hint="default"/>
        <w:b/>
        <w:sz w:val="26"/>
      </w:rPr>
    </w:lvl>
    <w:lvl w:ilvl="5">
      <w:start w:val="1"/>
      <w:numFmt w:val="decimal"/>
      <w:lvlText w:val="%1-%2.%3.%4.%5.%6"/>
      <w:lvlJc w:val="left"/>
      <w:pPr>
        <w:ind w:left="1440" w:hanging="1440"/>
      </w:pPr>
      <w:rPr>
        <w:rFonts w:ascii="Times New Roman" w:hAnsi="Times New Roman" w:cs="Times New Roman" w:hint="default"/>
        <w:b/>
        <w:sz w:val="26"/>
      </w:rPr>
    </w:lvl>
    <w:lvl w:ilvl="6">
      <w:start w:val="1"/>
      <w:numFmt w:val="decimal"/>
      <w:lvlText w:val="%1-%2.%3.%4.%5.%6.%7"/>
      <w:lvlJc w:val="left"/>
      <w:pPr>
        <w:ind w:left="1440" w:hanging="1440"/>
      </w:pPr>
      <w:rPr>
        <w:rFonts w:ascii="Times New Roman" w:hAnsi="Times New Roman" w:cs="Times New Roman" w:hint="default"/>
        <w:b/>
        <w:sz w:val="26"/>
      </w:rPr>
    </w:lvl>
    <w:lvl w:ilvl="7">
      <w:start w:val="1"/>
      <w:numFmt w:val="decimal"/>
      <w:lvlText w:val="%1-%2.%3.%4.%5.%6.%7.%8"/>
      <w:lvlJc w:val="left"/>
      <w:pPr>
        <w:ind w:left="1800" w:hanging="1800"/>
      </w:pPr>
      <w:rPr>
        <w:rFonts w:ascii="Times New Roman" w:hAnsi="Times New Roman" w:cs="Times New Roman" w:hint="default"/>
        <w:b/>
        <w:sz w:val="26"/>
      </w:rPr>
    </w:lvl>
    <w:lvl w:ilvl="8">
      <w:start w:val="1"/>
      <w:numFmt w:val="decimal"/>
      <w:lvlText w:val="%1-%2.%3.%4.%5.%6.%7.%8.%9"/>
      <w:lvlJc w:val="left"/>
      <w:pPr>
        <w:ind w:left="1800" w:hanging="1800"/>
      </w:pPr>
      <w:rPr>
        <w:rFonts w:ascii="Times New Roman" w:hAnsi="Times New Roman" w:cs="Times New Roman" w:hint="default"/>
        <w:b/>
        <w:sz w:val="26"/>
      </w:rPr>
    </w:lvl>
  </w:abstractNum>
  <w:num w:numId="1" w16cid:durableId="1622416958">
    <w:abstractNumId w:val="4"/>
  </w:num>
  <w:num w:numId="2" w16cid:durableId="1920090247">
    <w:abstractNumId w:val="18"/>
  </w:num>
  <w:num w:numId="3" w16cid:durableId="276567150">
    <w:abstractNumId w:val="6"/>
  </w:num>
  <w:num w:numId="4" w16cid:durableId="508108164">
    <w:abstractNumId w:val="7"/>
  </w:num>
  <w:num w:numId="5" w16cid:durableId="1743211160">
    <w:abstractNumId w:val="26"/>
  </w:num>
  <w:num w:numId="6" w16cid:durableId="749431330">
    <w:abstractNumId w:val="22"/>
  </w:num>
  <w:num w:numId="7" w16cid:durableId="1879317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8537066">
    <w:abstractNumId w:val="17"/>
  </w:num>
  <w:num w:numId="9" w16cid:durableId="296571623">
    <w:abstractNumId w:val="8"/>
  </w:num>
  <w:num w:numId="10" w16cid:durableId="1780904149">
    <w:abstractNumId w:val="15"/>
  </w:num>
  <w:num w:numId="11" w16cid:durableId="794640787">
    <w:abstractNumId w:val="1"/>
  </w:num>
  <w:num w:numId="12" w16cid:durableId="993492383">
    <w:abstractNumId w:val="21"/>
  </w:num>
  <w:num w:numId="13" w16cid:durableId="2004579025">
    <w:abstractNumId w:val="13"/>
  </w:num>
  <w:num w:numId="14" w16cid:durableId="1301380164">
    <w:abstractNumId w:val="0"/>
  </w:num>
  <w:num w:numId="15" w16cid:durableId="1581520847">
    <w:abstractNumId w:val="14"/>
  </w:num>
  <w:num w:numId="16" w16cid:durableId="824513694">
    <w:abstractNumId w:val="20"/>
  </w:num>
  <w:num w:numId="17" w16cid:durableId="575093700">
    <w:abstractNumId w:val="25"/>
  </w:num>
  <w:num w:numId="18" w16cid:durableId="1548906208">
    <w:abstractNumId w:val="10"/>
  </w:num>
  <w:num w:numId="19" w16cid:durableId="1734506442">
    <w:abstractNumId w:val="27"/>
  </w:num>
  <w:num w:numId="20" w16cid:durableId="748236883">
    <w:abstractNumId w:val="11"/>
  </w:num>
  <w:num w:numId="21" w16cid:durableId="2039349934">
    <w:abstractNumId w:val="2"/>
  </w:num>
  <w:num w:numId="22" w16cid:durableId="818307811">
    <w:abstractNumId w:val="24"/>
  </w:num>
  <w:num w:numId="23" w16cid:durableId="1630937072">
    <w:abstractNumId w:val="3"/>
  </w:num>
  <w:num w:numId="24" w16cid:durableId="647126612">
    <w:abstractNumId w:val="19"/>
  </w:num>
  <w:num w:numId="25" w16cid:durableId="974993154">
    <w:abstractNumId w:val="9"/>
  </w:num>
  <w:num w:numId="26" w16cid:durableId="119149216">
    <w:abstractNumId w:val="12"/>
  </w:num>
  <w:num w:numId="27" w16cid:durableId="771827590">
    <w:abstractNumId w:val="23"/>
  </w:num>
  <w:num w:numId="28" w16cid:durableId="1808624522">
    <w:abstractNumId w:val="5"/>
  </w:num>
  <w:num w:numId="29" w16cid:durableId="13647446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AF"/>
    <w:rsid w:val="00007120"/>
    <w:rsid w:val="0001113A"/>
    <w:rsid w:val="00013FA2"/>
    <w:rsid w:val="0001575B"/>
    <w:rsid w:val="00023E68"/>
    <w:rsid w:val="00025CFC"/>
    <w:rsid w:val="00031E6E"/>
    <w:rsid w:val="00040756"/>
    <w:rsid w:val="00044291"/>
    <w:rsid w:val="00050970"/>
    <w:rsid w:val="00050F2F"/>
    <w:rsid w:val="00052D32"/>
    <w:rsid w:val="0005753C"/>
    <w:rsid w:val="00057E2E"/>
    <w:rsid w:val="000603E5"/>
    <w:rsid w:val="000639C9"/>
    <w:rsid w:val="00070E8D"/>
    <w:rsid w:val="00073ECD"/>
    <w:rsid w:val="00077508"/>
    <w:rsid w:val="00083387"/>
    <w:rsid w:val="00083E08"/>
    <w:rsid w:val="00085A6C"/>
    <w:rsid w:val="000935FE"/>
    <w:rsid w:val="000A2BF0"/>
    <w:rsid w:val="000A443E"/>
    <w:rsid w:val="000B373E"/>
    <w:rsid w:val="000C308C"/>
    <w:rsid w:val="000C4A91"/>
    <w:rsid w:val="000D277E"/>
    <w:rsid w:val="000D5350"/>
    <w:rsid w:val="000D6535"/>
    <w:rsid w:val="000E30FE"/>
    <w:rsid w:val="000E3E53"/>
    <w:rsid w:val="000E68E2"/>
    <w:rsid w:val="001005A1"/>
    <w:rsid w:val="00110F2C"/>
    <w:rsid w:val="00112DD6"/>
    <w:rsid w:val="00112FAA"/>
    <w:rsid w:val="0012118F"/>
    <w:rsid w:val="00124509"/>
    <w:rsid w:val="001264B3"/>
    <w:rsid w:val="00126933"/>
    <w:rsid w:val="0013715F"/>
    <w:rsid w:val="00140244"/>
    <w:rsid w:val="001407CF"/>
    <w:rsid w:val="001410C0"/>
    <w:rsid w:val="001434E1"/>
    <w:rsid w:val="001459D2"/>
    <w:rsid w:val="00145D9E"/>
    <w:rsid w:val="001538C7"/>
    <w:rsid w:val="001626F3"/>
    <w:rsid w:val="00167837"/>
    <w:rsid w:val="001732D4"/>
    <w:rsid w:val="00175FC8"/>
    <w:rsid w:val="00181E8D"/>
    <w:rsid w:val="00182AB1"/>
    <w:rsid w:val="00182CEB"/>
    <w:rsid w:val="00184C72"/>
    <w:rsid w:val="00196C46"/>
    <w:rsid w:val="001A1998"/>
    <w:rsid w:val="001A6D6B"/>
    <w:rsid w:val="001A7447"/>
    <w:rsid w:val="001B0F15"/>
    <w:rsid w:val="001B50A0"/>
    <w:rsid w:val="001C0B1A"/>
    <w:rsid w:val="001D394A"/>
    <w:rsid w:val="001D49AD"/>
    <w:rsid w:val="001D6B49"/>
    <w:rsid w:val="001E07ED"/>
    <w:rsid w:val="001E159A"/>
    <w:rsid w:val="001E4F87"/>
    <w:rsid w:val="001E577E"/>
    <w:rsid w:val="001F06E3"/>
    <w:rsid w:val="001F33E3"/>
    <w:rsid w:val="001F6B33"/>
    <w:rsid w:val="00200881"/>
    <w:rsid w:val="00201342"/>
    <w:rsid w:val="002015E4"/>
    <w:rsid w:val="00211F40"/>
    <w:rsid w:val="00217A1D"/>
    <w:rsid w:val="00227EA2"/>
    <w:rsid w:val="00234270"/>
    <w:rsid w:val="002453E0"/>
    <w:rsid w:val="0024597E"/>
    <w:rsid w:val="00251D52"/>
    <w:rsid w:val="00252B44"/>
    <w:rsid w:val="002555F9"/>
    <w:rsid w:val="002562EB"/>
    <w:rsid w:val="0025668F"/>
    <w:rsid w:val="002650B4"/>
    <w:rsid w:val="00270106"/>
    <w:rsid w:val="002741E3"/>
    <w:rsid w:val="00274343"/>
    <w:rsid w:val="00276CA4"/>
    <w:rsid w:val="00280857"/>
    <w:rsid w:val="00285BBE"/>
    <w:rsid w:val="00285E1E"/>
    <w:rsid w:val="00293433"/>
    <w:rsid w:val="002A6F82"/>
    <w:rsid w:val="002A762B"/>
    <w:rsid w:val="002A7D3F"/>
    <w:rsid w:val="002B3A31"/>
    <w:rsid w:val="002B3CC8"/>
    <w:rsid w:val="002B5FE3"/>
    <w:rsid w:val="002C5C8B"/>
    <w:rsid w:val="002C7BFC"/>
    <w:rsid w:val="002D6731"/>
    <w:rsid w:val="002D6ED5"/>
    <w:rsid w:val="002E039B"/>
    <w:rsid w:val="002E74D4"/>
    <w:rsid w:val="002E7DE6"/>
    <w:rsid w:val="00304A3C"/>
    <w:rsid w:val="003062DE"/>
    <w:rsid w:val="0031448D"/>
    <w:rsid w:val="00315DAE"/>
    <w:rsid w:val="003228B4"/>
    <w:rsid w:val="00340F76"/>
    <w:rsid w:val="003460F2"/>
    <w:rsid w:val="003469EB"/>
    <w:rsid w:val="0035098B"/>
    <w:rsid w:val="003571C9"/>
    <w:rsid w:val="003606A6"/>
    <w:rsid w:val="00361992"/>
    <w:rsid w:val="00365190"/>
    <w:rsid w:val="0036607F"/>
    <w:rsid w:val="003713DC"/>
    <w:rsid w:val="0037159E"/>
    <w:rsid w:val="0037562E"/>
    <w:rsid w:val="00376C8D"/>
    <w:rsid w:val="00381C1A"/>
    <w:rsid w:val="00392CCB"/>
    <w:rsid w:val="003977FA"/>
    <w:rsid w:val="0039794D"/>
    <w:rsid w:val="003A4BEF"/>
    <w:rsid w:val="003C04EA"/>
    <w:rsid w:val="003C32DA"/>
    <w:rsid w:val="003C55B6"/>
    <w:rsid w:val="003C763E"/>
    <w:rsid w:val="003C7A56"/>
    <w:rsid w:val="003D1EA7"/>
    <w:rsid w:val="003D3042"/>
    <w:rsid w:val="003D6466"/>
    <w:rsid w:val="003F545D"/>
    <w:rsid w:val="003F7A07"/>
    <w:rsid w:val="0040190B"/>
    <w:rsid w:val="00415260"/>
    <w:rsid w:val="00417FF2"/>
    <w:rsid w:val="00444AC8"/>
    <w:rsid w:val="0044787B"/>
    <w:rsid w:val="00450381"/>
    <w:rsid w:val="0046169F"/>
    <w:rsid w:val="0046454C"/>
    <w:rsid w:val="00466661"/>
    <w:rsid w:val="00467B80"/>
    <w:rsid w:val="004832FB"/>
    <w:rsid w:val="0048413E"/>
    <w:rsid w:val="00487FBA"/>
    <w:rsid w:val="00490E90"/>
    <w:rsid w:val="00491158"/>
    <w:rsid w:val="004935CD"/>
    <w:rsid w:val="004A01E6"/>
    <w:rsid w:val="004B1B91"/>
    <w:rsid w:val="004B7D48"/>
    <w:rsid w:val="004C28AC"/>
    <w:rsid w:val="004D3C3B"/>
    <w:rsid w:val="004D5DC2"/>
    <w:rsid w:val="004D6882"/>
    <w:rsid w:val="004E5D9F"/>
    <w:rsid w:val="004E6F42"/>
    <w:rsid w:val="004F2039"/>
    <w:rsid w:val="00500615"/>
    <w:rsid w:val="00511D19"/>
    <w:rsid w:val="00512C4C"/>
    <w:rsid w:val="00514068"/>
    <w:rsid w:val="00517A48"/>
    <w:rsid w:val="0052744A"/>
    <w:rsid w:val="00540C7C"/>
    <w:rsid w:val="005473E1"/>
    <w:rsid w:val="005533E9"/>
    <w:rsid w:val="005548C6"/>
    <w:rsid w:val="005551F0"/>
    <w:rsid w:val="005879DF"/>
    <w:rsid w:val="00597110"/>
    <w:rsid w:val="0059763B"/>
    <w:rsid w:val="00597A30"/>
    <w:rsid w:val="005A0796"/>
    <w:rsid w:val="005A37B8"/>
    <w:rsid w:val="005B661C"/>
    <w:rsid w:val="005B7929"/>
    <w:rsid w:val="005C133D"/>
    <w:rsid w:val="005C65FE"/>
    <w:rsid w:val="005C67A6"/>
    <w:rsid w:val="005E29CC"/>
    <w:rsid w:val="005E78D8"/>
    <w:rsid w:val="005F1F89"/>
    <w:rsid w:val="006002D2"/>
    <w:rsid w:val="006005C3"/>
    <w:rsid w:val="00605F74"/>
    <w:rsid w:val="00606939"/>
    <w:rsid w:val="00607F81"/>
    <w:rsid w:val="00616303"/>
    <w:rsid w:val="0062187F"/>
    <w:rsid w:val="00630732"/>
    <w:rsid w:val="00634A63"/>
    <w:rsid w:val="00650E6F"/>
    <w:rsid w:val="00652F1A"/>
    <w:rsid w:val="00656565"/>
    <w:rsid w:val="0066256E"/>
    <w:rsid w:val="00664898"/>
    <w:rsid w:val="00670609"/>
    <w:rsid w:val="006710FB"/>
    <w:rsid w:val="00676FBC"/>
    <w:rsid w:val="00677806"/>
    <w:rsid w:val="00680120"/>
    <w:rsid w:val="0068355B"/>
    <w:rsid w:val="0068394C"/>
    <w:rsid w:val="00684E9E"/>
    <w:rsid w:val="00687AFE"/>
    <w:rsid w:val="00692014"/>
    <w:rsid w:val="00694279"/>
    <w:rsid w:val="006A13AE"/>
    <w:rsid w:val="006A2584"/>
    <w:rsid w:val="006A30DF"/>
    <w:rsid w:val="006A3940"/>
    <w:rsid w:val="006B16E5"/>
    <w:rsid w:val="006B6C40"/>
    <w:rsid w:val="006C0B4A"/>
    <w:rsid w:val="006C4F49"/>
    <w:rsid w:val="006C7CFE"/>
    <w:rsid w:val="006D18CB"/>
    <w:rsid w:val="006F05B9"/>
    <w:rsid w:val="006F25EA"/>
    <w:rsid w:val="006F429D"/>
    <w:rsid w:val="006F5634"/>
    <w:rsid w:val="006F61F5"/>
    <w:rsid w:val="006F670A"/>
    <w:rsid w:val="006F6EFE"/>
    <w:rsid w:val="006F7A8A"/>
    <w:rsid w:val="00706909"/>
    <w:rsid w:val="00710432"/>
    <w:rsid w:val="0071046B"/>
    <w:rsid w:val="007111F4"/>
    <w:rsid w:val="00717EBF"/>
    <w:rsid w:val="00721AEE"/>
    <w:rsid w:val="00723F24"/>
    <w:rsid w:val="0072403F"/>
    <w:rsid w:val="00725234"/>
    <w:rsid w:val="00733B3A"/>
    <w:rsid w:val="0073547C"/>
    <w:rsid w:val="007356A5"/>
    <w:rsid w:val="007425BB"/>
    <w:rsid w:val="0074461E"/>
    <w:rsid w:val="00744954"/>
    <w:rsid w:val="00747DFA"/>
    <w:rsid w:val="007529D7"/>
    <w:rsid w:val="007537FC"/>
    <w:rsid w:val="0075426E"/>
    <w:rsid w:val="00754B3B"/>
    <w:rsid w:val="007663D2"/>
    <w:rsid w:val="00774949"/>
    <w:rsid w:val="007849EF"/>
    <w:rsid w:val="00785292"/>
    <w:rsid w:val="007A2E60"/>
    <w:rsid w:val="007B2076"/>
    <w:rsid w:val="007B2CA4"/>
    <w:rsid w:val="007B3BDD"/>
    <w:rsid w:val="007B7076"/>
    <w:rsid w:val="007E47C3"/>
    <w:rsid w:val="007E7515"/>
    <w:rsid w:val="007E7588"/>
    <w:rsid w:val="007F0129"/>
    <w:rsid w:val="007F2346"/>
    <w:rsid w:val="007F4E9C"/>
    <w:rsid w:val="007F6969"/>
    <w:rsid w:val="00803436"/>
    <w:rsid w:val="00806EAF"/>
    <w:rsid w:val="00807BD4"/>
    <w:rsid w:val="008139BD"/>
    <w:rsid w:val="00815DAE"/>
    <w:rsid w:val="00816E81"/>
    <w:rsid w:val="008178E6"/>
    <w:rsid w:val="008249F2"/>
    <w:rsid w:val="00836C40"/>
    <w:rsid w:val="00837874"/>
    <w:rsid w:val="00846A8D"/>
    <w:rsid w:val="0085124F"/>
    <w:rsid w:val="00871CF9"/>
    <w:rsid w:val="00872359"/>
    <w:rsid w:val="0087645D"/>
    <w:rsid w:val="00882AD2"/>
    <w:rsid w:val="00884B4B"/>
    <w:rsid w:val="00892077"/>
    <w:rsid w:val="00894740"/>
    <w:rsid w:val="0089755E"/>
    <w:rsid w:val="008B122D"/>
    <w:rsid w:val="008B36F1"/>
    <w:rsid w:val="008B4339"/>
    <w:rsid w:val="008B6732"/>
    <w:rsid w:val="008B747E"/>
    <w:rsid w:val="008B766A"/>
    <w:rsid w:val="008B7E3E"/>
    <w:rsid w:val="008C4050"/>
    <w:rsid w:val="008D0D86"/>
    <w:rsid w:val="008D7E5F"/>
    <w:rsid w:val="008E481D"/>
    <w:rsid w:val="008F511C"/>
    <w:rsid w:val="008F5FF2"/>
    <w:rsid w:val="008F7C12"/>
    <w:rsid w:val="009034F9"/>
    <w:rsid w:val="00907115"/>
    <w:rsid w:val="00913F6A"/>
    <w:rsid w:val="00915E02"/>
    <w:rsid w:val="00917C02"/>
    <w:rsid w:val="0092268D"/>
    <w:rsid w:val="00924913"/>
    <w:rsid w:val="00926E62"/>
    <w:rsid w:val="00934C5D"/>
    <w:rsid w:val="009500C2"/>
    <w:rsid w:val="0095101E"/>
    <w:rsid w:val="00952FA3"/>
    <w:rsid w:val="00956914"/>
    <w:rsid w:val="0096343F"/>
    <w:rsid w:val="0096672A"/>
    <w:rsid w:val="00976B58"/>
    <w:rsid w:val="00982F83"/>
    <w:rsid w:val="00993808"/>
    <w:rsid w:val="009B6CEE"/>
    <w:rsid w:val="009C34DC"/>
    <w:rsid w:val="009C5434"/>
    <w:rsid w:val="009C7CC0"/>
    <w:rsid w:val="009D27D1"/>
    <w:rsid w:val="009D4E32"/>
    <w:rsid w:val="009D5C89"/>
    <w:rsid w:val="009D6930"/>
    <w:rsid w:val="009D7AD2"/>
    <w:rsid w:val="009E3551"/>
    <w:rsid w:val="009F4B31"/>
    <w:rsid w:val="009F5191"/>
    <w:rsid w:val="00A02557"/>
    <w:rsid w:val="00A07E00"/>
    <w:rsid w:val="00A10185"/>
    <w:rsid w:val="00A200A2"/>
    <w:rsid w:val="00A211C2"/>
    <w:rsid w:val="00A217F6"/>
    <w:rsid w:val="00A34FB3"/>
    <w:rsid w:val="00A44376"/>
    <w:rsid w:val="00A449D0"/>
    <w:rsid w:val="00A61BD3"/>
    <w:rsid w:val="00A66E53"/>
    <w:rsid w:val="00A73815"/>
    <w:rsid w:val="00A752F8"/>
    <w:rsid w:val="00A85619"/>
    <w:rsid w:val="00A87EA8"/>
    <w:rsid w:val="00A93272"/>
    <w:rsid w:val="00AA138D"/>
    <w:rsid w:val="00AA3603"/>
    <w:rsid w:val="00AA3BDF"/>
    <w:rsid w:val="00AA5676"/>
    <w:rsid w:val="00AA77A5"/>
    <w:rsid w:val="00AB1CC0"/>
    <w:rsid w:val="00AB5456"/>
    <w:rsid w:val="00AC1F45"/>
    <w:rsid w:val="00AC27DF"/>
    <w:rsid w:val="00AC58EF"/>
    <w:rsid w:val="00AC7B31"/>
    <w:rsid w:val="00AE6AE5"/>
    <w:rsid w:val="00AF09FA"/>
    <w:rsid w:val="00B017C0"/>
    <w:rsid w:val="00B0536C"/>
    <w:rsid w:val="00B0624D"/>
    <w:rsid w:val="00B11BAC"/>
    <w:rsid w:val="00B1341D"/>
    <w:rsid w:val="00B14CB7"/>
    <w:rsid w:val="00B22D03"/>
    <w:rsid w:val="00B244AF"/>
    <w:rsid w:val="00B2625D"/>
    <w:rsid w:val="00B36861"/>
    <w:rsid w:val="00B42483"/>
    <w:rsid w:val="00B434EF"/>
    <w:rsid w:val="00B45485"/>
    <w:rsid w:val="00B454A4"/>
    <w:rsid w:val="00B4703E"/>
    <w:rsid w:val="00B62639"/>
    <w:rsid w:val="00B65054"/>
    <w:rsid w:val="00B67E42"/>
    <w:rsid w:val="00B73F1E"/>
    <w:rsid w:val="00B749BC"/>
    <w:rsid w:val="00B75205"/>
    <w:rsid w:val="00B848A6"/>
    <w:rsid w:val="00BA3AF8"/>
    <w:rsid w:val="00BA5267"/>
    <w:rsid w:val="00BB290F"/>
    <w:rsid w:val="00BB771D"/>
    <w:rsid w:val="00BC27F4"/>
    <w:rsid w:val="00BC4EC7"/>
    <w:rsid w:val="00BD46C5"/>
    <w:rsid w:val="00BE3329"/>
    <w:rsid w:val="00BE615B"/>
    <w:rsid w:val="00BE7329"/>
    <w:rsid w:val="00BF0B07"/>
    <w:rsid w:val="00BF2A2F"/>
    <w:rsid w:val="00BF57B1"/>
    <w:rsid w:val="00C11179"/>
    <w:rsid w:val="00C1352F"/>
    <w:rsid w:val="00C15C84"/>
    <w:rsid w:val="00C21042"/>
    <w:rsid w:val="00C21E64"/>
    <w:rsid w:val="00C3304C"/>
    <w:rsid w:val="00C33E3C"/>
    <w:rsid w:val="00C36DC8"/>
    <w:rsid w:val="00C46936"/>
    <w:rsid w:val="00C470C1"/>
    <w:rsid w:val="00C50D5B"/>
    <w:rsid w:val="00C5302C"/>
    <w:rsid w:val="00C54000"/>
    <w:rsid w:val="00C640AF"/>
    <w:rsid w:val="00C84D8B"/>
    <w:rsid w:val="00C93B2F"/>
    <w:rsid w:val="00CA196D"/>
    <w:rsid w:val="00CA1E42"/>
    <w:rsid w:val="00CA56A9"/>
    <w:rsid w:val="00CA6AF3"/>
    <w:rsid w:val="00CB56BC"/>
    <w:rsid w:val="00CD4A98"/>
    <w:rsid w:val="00CE0DDA"/>
    <w:rsid w:val="00CE31AF"/>
    <w:rsid w:val="00CE6419"/>
    <w:rsid w:val="00CE66C8"/>
    <w:rsid w:val="00CF1F1A"/>
    <w:rsid w:val="00D05C6E"/>
    <w:rsid w:val="00D16E40"/>
    <w:rsid w:val="00D17CDE"/>
    <w:rsid w:val="00D2634D"/>
    <w:rsid w:val="00D2782D"/>
    <w:rsid w:val="00D36C18"/>
    <w:rsid w:val="00D36F1A"/>
    <w:rsid w:val="00D43231"/>
    <w:rsid w:val="00D47D46"/>
    <w:rsid w:val="00D64B3D"/>
    <w:rsid w:val="00D71C4D"/>
    <w:rsid w:val="00D874EB"/>
    <w:rsid w:val="00D973BE"/>
    <w:rsid w:val="00DA3794"/>
    <w:rsid w:val="00DA57FA"/>
    <w:rsid w:val="00DD2145"/>
    <w:rsid w:val="00DE2357"/>
    <w:rsid w:val="00DE3F13"/>
    <w:rsid w:val="00DF2E95"/>
    <w:rsid w:val="00E0333B"/>
    <w:rsid w:val="00E113E4"/>
    <w:rsid w:val="00E14922"/>
    <w:rsid w:val="00E167A1"/>
    <w:rsid w:val="00E22505"/>
    <w:rsid w:val="00E41657"/>
    <w:rsid w:val="00E45A58"/>
    <w:rsid w:val="00E51253"/>
    <w:rsid w:val="00E53F76"/>
    <w:rsid w:val="00E61B53"/>
    <w:rsid w:val="00E724BB"/>
    <w:rsid w:val="00E74DB7"/>
    <w:rsid w:val="00E80196"/>
    <w:rsid w:val="00E82954"/>
    <w:rsid w:val="00E8365E"/>
    <w:rsid w:val="00E836B2"/>
    <w:rsid w:val="00E85E2E"/>
    <w:rsid w:val="00E86E80"/>
    <w:rsid w:val="00E97E05"/>
    <w:rsid w:val="00EA68DF"/>
    <w:rsid w:val="00EA7A54"/>
    <w:rsid w:val="00EB019B"/>
    <w:rsid w:val="00EB4B20"/>
    <w:rsid w:val="00EC1C94"/>
    <w:rsid w:val="00EC2DD1"/>
    <w:rsid w:val="00EC730D"/>
    <w:rsid w:val="00ED5166"/>
    <w:rsid w:val="00EE481B"/>
    <w:rsid w:val="00EE7465"/>
    <w:rsid w:val="00EF7EE6"/>
    <w:rsid w:val="00F02BD8"/>
    <w:rsid w:val="00F04E1D"/>
    <w:rsid w:val="00F06E18"/>
    <w:rsid w:val="00F229DD"/>
    <w:rsid w:val="00F25BE1"/>
    <w:rsid w:val="00F34F6E"/>
    <w:rsid w:val="00F3760C"/>
    <w:rsid w:val="00F41879"/>
    <w:rsid w:val="00F4383F"/>
    <w:rsid w:val="00F47AF4"/>
    <w:rsid w:val="00F5327D"/>
    <w:rsid w:val="00F53A69"/>
    <w:rsid w:val="00F55831"/>
    <w:rsid w:val="00F5741A"/>
    <w:rsid w:val="00F63C8D"/>
    <w:rsid w:val="00F773FA"/>
    <w:rsid w:val="00F77EF1"/>
    <w:rsid w:val="00F811CE"/>
    <w:rsid w:val="00F842BE"/>
    <w:rsid w:val="00F8447A"/>
    <w:rsid w:val="00F87D2A"/>
    <w:rsid w:val="00F91F79"/>
    <w:rsid w:val="00F93B2A"/>
    <w:rsid w:val="00F975A9"/>
    <w:rsid w:val="00FA20D6"/>
    <w:rsid w:val="00FA2994"/>
    <w:rsid w:val="00FA2C78"/>
    <w:rsid w:val="00FA2D69"/>
    <w:rsid w:val="00FB3588"/>
    <w:rsid w:val="00FB36E6"/>
    <w:rsid w:val="00FB74C6"/>
    <w:rsid w:val="00FC127A"/>
    <w:rsid w:val="00FC3665"/>
    <w:rsid w:val="00FC40CB"/>
    <w:rsid w:val="00FC43FF"/>
    <w:rsid w:val="00FD077D"/>
    <w:rsid w:val="00FE0CBC"/>
    <w:rsid w:val="00FE7B48"/>
    <w:rsid w:val="00FF1D76"/>
    <w:rsid w:val="00FF44B4"/>
    <w:rsid w:val="00FF552F"/>
    <w:rsid w:val="00FF6E09"/>
    <w:rsid w:val="00FF6F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1199"/>
  <w15:chartTrackingRefBased/>
  <w15:docId w15:val="{17FAB57A-E299-4676-83F0-DBFB4207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1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640AF"/>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73547C"/>
    <w:pPr>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083E08"/>
    <w:rPr>
      <w:b/>
      <w:bCs/>
      <w:i w:val="0"/>
      <w:iCs w:val="0"/>
    </w:rPr>
  </w:style>
  <w:style w:type="character" w:customStyle="1" w:styleId="st1">
    <w:name w:val="st1"/>
    <w:basedOn w:val="DefaultParagraphFont"/>
    <w:rsid w:val="00083E08"/>
  </w:style>
  <w:style w:type="paragraph" w:styleId="BalloonText">
    <w:name w:val="Balloon Text"/>
    <w:basedOn w:val="Normal"/>
    <w:link w:val="BalloonTextChar"/>
    <w:uiPriority w:val="99"/>
    <w:semiHidden/>
    <w:unhideWhenUsed/>
    <w:rsid w:val="001732D4"/>
    <w:rPr>
      <w:sz w:val="18"/>
      <w:szCs w:val="18"/>
    </w:rPr>
  </w:style>
  <w:style w:type="character" w:customStyle="1" w:styleId="BalloonTextChar">
    <w:name w:val="Balloon Text Char"/>
    <w:basedOn w:val="DefaultParagraphFont"/>
    <w:link w:val="BalloonText"/>
    <w:uiPriority w:val="99"/>
    <w:semiHidden/>
    <w:rsid w:val="001732D4"/>
    <w:rPr>
      <w:rFonts w:ascii="Times New Roman" w:eastAsia="Times New Roman" w:hAnsi="Times New Roman" w:cs="Times New Roman"/>
      <w:sz w:val="18"/>
      <w:szCs w:val="18"/>
      <w:lang w:eastAsia="en-US"/>
    </w:rPr>
  </w:style>
  <w:style w:type="paragraph" w:styleId="Header">
    <w:name w:val="header"/>
    <w:basedOn w:val="Normal"/>
    <w:link w:val="HeaderChar"/>
    <w:uiPriority w:val="99"/>
    <w:unhideWhenUsed/>
    <w:rsid w:val="001B0F15"/>
    <w:pPr>
      <w:tabs>
        <w:tab w:val="center" w:pos="4680"/>
        <w:tab w:val="right" w:pos="9360"/>
      </w:tabs>
    </w:pPr>
  </w:style>
  <w:style w:type="character" w:customStyle="1" w:styleId="HeaderChar">
    <w:name w:val="Header Char"/>
    <w:basedOn w:val="DefaultParagraphFont"/>
    <w:link w:val="Header"/>
    <w:uiPriority w:val="99"/>
    <w:rsid w:val="001B0F1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B0F15"/>
    <w:pPr>
      <w:tabs>
        <w:tab w:val="center" w:pos="4680"/>
        <w:tab w:val="right" w:pos="9360"/>
      </w:tabs>
    </w:pPr>
  </w:style>
  <w:style w:type="character" w:customStyle="1" w:styleId="FooterChar">
    <w:name w:val="Footer Char"/>
    <w:basedOn w:val="DefaultParagraphFont"/>
    <w:link w:val="Footer"/>
    <w:uiPriority w:val="99"/>
    <w:rsid w:val="001B0F15"/>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538C7"/>
    <w:rPr>
      <w:sz w:val="20"/>
      <w:szCs w:val="20"/>
    </w:rPr>
  </w:style>
  <w:style w:type="character" w:customStyle="1" w:styleId="FootnoteTextChar">
    <w:name w:val="Footnote Text Char"/>
    <w:basedOn w:val="DefaultParagraphFont"/>
    <w:link w:val="FootnoteText"/>
    <w:uiPriority w:val="99"/>
    <w:semiHidden/>
    <w:rsid w:val="001538C7"/>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1538C7"/>
    <w:rPr>
      <w:vertAlign w:val="superscript"/>
    </w:rPr>
  </w:style>
  <w:style w:type="character" w:styleId="Hyperlink">
    <w:name w:val="Hyperlink"/>
    <w:basedOn w:val="DefaultParagraphFont"/>
    <w:uiPriority w:val="99"/>
    <w:unhideWhenUsed/>
    <w:rsid w:val="00211F40"/>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basedOn w:val="DefaultParagraphFont"/>
    <w:link w:val="ListParagraph"/>
    <w:uiPriority w:val="34"/>
    <w:rsid w:val="00606939"/>
    <w:rPr>
      <w:lang w:eastAsia="en-US"/>
    </w:rPr>
  </w:style>
  <w:style w:type="paragraph" w:styleId="Date">
    <w:name w:val="Date"/>
    <w:basedOn w:val="Normal"/>
    <w:next w:val="Normal"/>
    <w:link w:val="DateChar"/>
    <w:uiPriority w:val="99"/>
    <w:semiHidden/>
    <w:unhideWhenUsed/>
    <w:rsid w:val="00607F81"/>
  </w:style>
  <w:style w:type="character" w:customStyle="1" w:styleId="DateChar">
    <w:name w:val="Date Char"/>
    <w:basedOn w:val="DefaultParagraphFont"/>
    <w:link w:val="Date"/>
    <w:uiPriority w:val="99"/>
    <w:semiHidden/>
    <w:rsid w:val="00607F81"/>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9F5191"/>
    <w:rPr>
      <w:sz w:val="16"/>
      <w:szCs w:val="16"/>
    </w:rPr>
  </w:style>
  <w:style w:type="paragraph" w:styleId="CommentText">
    <w:name w:val="annotation text"/>
    <w:basedOn w:val="Normal"/>
    <w:link w:val="CommentTextChar"/>
    <w:uiPriority w:val="99"/>
    <w:unhideWhenUsed/>
    <w:rsid w:val="009F5191"/>
    <w:rPr>
      <w:sz w:val="20"/>
      <w:szCs w:val="20"/>
    </w:rPr>
  </w:style>
  <w:style w:type="character" w:customStyle="1" w:styleId="CommentTextChar">
    <w:name w:val="Comment Text Char"/>
    <w:basedOn w:val="DefaultParagraphFont"/>
    <w:link w:val="CommentText"/>
    <w:uiPriority w:val="99"/>
    <w:rsid w:val="009F519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F5191"/>
    <w:rPr>
      <w:b/>
      <w:bCs/>
    </w:rPr>
  </w:style>
  <w:style w:type="character" w:customStyle="1" w:styleId="CommentSubjectChar">
    <w:name w:val="Comment Subject Char"/>
    <w:basedOn w:val="CommentTextChar"/>
    <w:link w:val="CommentSubject"/>
    <w:uiPriority w:val="99"/>
    <w:semiHidden/>
    <w:rsid w:val="009F5191"/>
    <w:rPr>
      <w:rFonts w:ascii="Times New Roman" w:eastAsia="Times New Roman" w:hAnsi="Times New Roman" w:cs="Times New Roman"/>
      <w:b/>
      <w:bCs/>
      <w:sz w:val="20"/>
      <w:szCs w:val="20"/>
      <w:lang w:eastAsia="en-US"/>
    </w:rPr>
  </w:style>
  <w:style w:type="paragraph" w:customStyle="1" w:styleId="Default">
    <w:name w:val="Default"/>
    <w:rsid w:val="00BB771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663D2"/>
    <w:pPr>
      <w:spacing w:before="100" w:beforeAutospacing="1" w:after="100" w:afterAutospacing="1"/>
    </w:pPr>
  </w:style>
  <w:style w:type="character" w:customStyle="1" w:styleId="eop">
    <w:name w:val="eop"/>
    <w:basedOn w:val="DefaultParagraphFont"/>
    <w:rsid w:val="007663D2"/>
  </w:style>
  <w:style w:type="character" w:customStyle="1" w:styleId="apple-converted-space">
    <w:name w:val="apple-converted-space"/>
    <w:basedOn w:val="DefaultParagraphFont"/>
    <w:rsid w:val="007663D2"/>
  </w:style>
  <w:style w:type="character" w:customStyle="1" w:styleId="spellingerror">
    <w:name w:val="spellingerror"/>
    <w:basedOn w:val="DefaultParagraphFont"/>
    <w:rsid w:val="007663D2"/>
  </w:style>
  <w:style w:type="character" w:customStyle="1" w:styleId="advancedproofingissue">
    <w:name w:val="advancedproofingissue"/>
    <w:basedOn w:val="DefaultParagraphFont"/>
    <w:rsid w:val="007663D2"/>
  </w:style>
  <w:style w:type="character" w:styleId="UnresolvedMention">
    <w:name w:val="Unresolved Mention"/>
    <w:basedOn w:val="DefaultParagraphFont"/>
    <w:uiPriority w:val="99"/>
    <w:semiHidden/>
    <w:unhideWhenUsed/>
    <w:rsid w:val="00FC40CB"/>
    <w:rPr>
      <w:color w:val="605E5C"/>
      <w:shd w:val="clear" w:color="auto" w:fill="E1DFDD"/>
    </w:rPr>
  </w:style>
  <w:style w:type="character" w:styleId="Strong">
    <w:name w:val="Strong"/>
    <w:basedOn w:val="DefaultParagraphFont"/>
    <w:uiPriority w:val="22"/>
    <w:qFormat/>
    <w:rsid w:val="00A93272"/>
    <w:rPr>
      <w:b/>
      <w:bCs/>
    </w:rPr>
  </w:style>
  <w:style w:type="paragraph" w:styleId="NormalWeb">
    <w:name w:val="Normal (Web)"/>
    <w:basedOn w:val="Normal"/>
    <w:uiPriority w:val="99"/>
    <w:semiHidden/>
    <w:unhideWhenUsed/>
    <w:rsid w:val="00A93272"/>
    <w:pPr>
      <w:spacing w:before="100" w:beforeAutospacing="1" w:after="100" w:afterAutospacing="1"/>
    </w:pPr>
  </w:style>
  <w:style w:type="character" w:styleId="FollowedHyperlink">
    <w:name w:val="FollowedHyperlink"/>
    <w:basedOn w:val="DefaultParagraphFont"/>
    <w:uiPriority w:val="99"/>
    <w:semiHidden/>
    <w:unhideWhenUsed/>
    <w:rsid w:val="00E836B2"/>
    <w:rPr>
      <w:color w:val="954F72" w:themeColor="followedHyperlink"/>
      <w:u w:val="single"/>
    </w:rPr>
  </w:style>
  <w:style w:type="paragraph" w:styleId="Revision">
    <w:name w:val="Revision"/>
    <w:hidden/>
    <w:uiPriority w:val="99"/>
    <w:semiHidden/>
    <w:rsid w:val="00112DD6"/>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59763B"/>
    <w:pPr>
      <w:spacing w:after="0" w:line="240" w:lineRule="auto"/>
    </w:pPr>
    <w:rPr>
      <w:rFonts w:ascii="Open Sans" w:eastAsia="Open Sans" w:hAnsi="Open Sans" w:cs="Open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187">
      <w:bodyDiv w:val="1"/>
      <w:marLeft w:val="0"/>
      <w:marRight w:val="0"/>
      <w:marTop w:val="0"/>
      <w:marBottom w:val="0"/>
      <w:divBdr>
        <w:top w:val="none" w:sz="0" w:space="0" w:color="auto"/>
        <w:left w:val="none" w:sz="0" w:space="0" w:color="auto"/>
        <w:bottom w:val="none" w:sz="0" w:space="0" w:color="auto"/>
        <w:right w:val="none" w:sz="0" w:space="0" w:color="auto"/>
      </w:divBdr>
    </w:div>
    <w:div w:id="203687082">
      <w:bodyDiv w:val="1"/>
      <w:marLeft w:val="0"/>
      <w:marRight w:val="0"/>
      <w:marTop w:val="0"/>
      <w:marBottom w:val="0"/>
      <w:divBdr>
        <w:top w:val="none" w:sz="0" w:space="0" w:color="auto"/>
        <w:left w:val="none" w:sz="0" w:space="0" w:color="auto"/>
        <w:bottom w:val="none" w:sz="0" w:space="0" w:color="auto"/>
        <w:right w:val="none" w:sz="0" w:space="0" w:color="auto"/>
      </w:divBdr>
    </w:div>
    <w:div w:id="319505710">
      <w:bodyDiv w:val="1"/>
      <w:marLeft w:val="0"/>
      <w:marRight w:val="0"/>
      <w:marTop w:val="0"/>
      <w:marBottom w:val="0"/>
      <w:divBdr>
        <w:top w:val="none" w:sz="0" w:space="0" w:color="auto"/>
        <w:left w:val="none" w:sz="0" w:space="0" w:color="auto"/>
        <w:bottom w:val="none" w:sz="0" w:space="0" w:color="auto"/>
        <w:right w:val="none" w:sz="0" w:space="0" w:color="auto"/>
      </w:divBdr>
      <w:divsChild>
        <w:div w:id="1667052581">
          <w:marLeft w:val="0"/>
          <w:marRight w:val="0"/>
          <w:marTop w:val="0"/>
          <w:marBottom w:val="0"/>
          <w:divBdr>
            <w:top w:val="none" w:sz="0" w:space="0" w:color="auto"/>
            <w:left w:val="none" w:sz="0" w:space="0" w:color="auto"/>
            <w:bottom w:val="none" w:sz="0" w:space="0" w:color="auto"/>
            <w:right w:val="none" w:sz="0" w:space="0" w:color="auto"/>
          </w:divBdr>
          <w:divsChild>
            <w:div w:id="667295712">
              <w:marLeft w:val="0"/>
              <w:marRight w:val="0"/>
              <w:marTop w:val="0"/>
              <w:marBottom w:val="0"/>
              <w:divBdr>
                <w:top w:val="none" w:sz="0" w:space="0" w:color="auto"/>
                <w:left w:val="none" w:sz="0" w:space="0" w:color="auto"/>
                <w:bottom w:val="none" w:sz="0" w:space="0" w:color="auto"/>
                <w:right w:val="none" w:sz="0" w:space="0" w:color="auto"/>
              </w:divBdr>
              <w:divsChild>
                <w:div w:id="20663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3851">
      <w:bodyDiv w:val="1"/>
      <w:marLeft w:val="0"/>
      <w:marRight w:val="0"/>
      <w:marTop w:val="0"/>
      <w:marBottom w:val="0"/>
      <w:divBdr>
        <w:top w:val="none" w:sz="0" w:space="0" w:color="auto"/>
        <w:left w:val="none" w:sz="0" w:space="0" w:color="auto"/>
        <w:bottom w:val="none" w:sz="0" w:space="0" w:color="auto"/>
        <w:right w:val="none" w:sz="0" w:space="0" w:color="auto"/>
      </w:divBdr>
    </w:div>
    <w:div w:id="464859879">
      <w:bodyDiv w:val="1"/>
      <w:marLeft w:val="0"/>
      <w:marRight w:val="0"/>
      <w:marTop w:val="0"/>
      <w:marBottom w:val="0"/>
      <w:divBdr>
        <w:top w:val="none" w:sz="0" w:space="0" w:color="auto"/>
        <w:left w:val="none" w:sz="0" w:space="0" w:color="auto"/>
        <w:bottom w:val="none" w:sz="0" w:space="0" w:color="auto"/>
        <w:right w:val="none" w:sz="0" w:space="0" w:color="auto"/>
      </w:divBdr>
    </w:div>
    <w:div w:id="511648587">
      <w:bodyDiv w:val="1"/>
      <w:marLeft w:val="0"/>
      <w:marRight w:val="0"/>
      <w:marTop w:val="0"/>
      <w:marBottom w:val="0"/>
      <w:divBdr>
        <w:top w:val="none" w:sz="0" w:space="0" w:color="auto"/>
        <w:left w:val="none" w:sz="0" w:space="0" w:color="auto"/>
        <w:bottom w:val="none" w:sz="0" w:space="0" w:color="auto"/>
        <w:right w:val="none" w:sz="0" w:space="0" w:color="auto"/>
      </w:divBdr>
    </w:div>
    <w:div w:id="518814195">
      <w:bodyDiv w:val="1"/>
      <w:marLeft w:val="0"/>
      <w:marRight w:val="0"/>
      <w:marTop w:val="0"/>
      <w:marBottom w:val="0"/>
      <w:divBdr>
        <w:top w:val="none" w:sz="0" w:space="0" w:color="auto"/>
        <w:left w:val="none" w:sz="0" w:space="0" w:color="auto"/>
        <w:bottom w:val="none" w:sz="0" w:space="0" w:color="auto"/>
        <w:right w:val="none" w:sz="0" w:space="0" w:color="auto"/>
      </w:divBdr>
      <w:divsChild>
        <w:div w:id="1609041828">
          <w:marLeft w:val="0"/>
          <w:marRight w:val="0"/>
          <w:marTop w:val="0"/>
          <w:marBottom w:val="0"/>
          <w:divBdr>
            <w:top w:val="none" w:sz="0" w:space="0" w:color="auto"/>
            <w:left w:val="none" w:sz="0" w:space="0" w:color="auto"/>
            <w:bottom w:val="none" w:sz="0" w:space="0" w:color="auto"/>
            <w:right w:val="none" w:sz="0" w:space="0" w:color="auto"/>
          </w:divBdr>
          <w:divsChild>
            <w:div w:id="1748309426">
              <w:marLeft w:val="0"/>
              <w:marRight w:val="0"/>
              <w:marTop w:val="0"/>
              <w:marBottom w:val="0"/>
              <w:divBdr>
                <w:top w:val="none" w:sz="0" w:space="0" w:color="auto"/>
                <w:left w:val="none" w:sz="0" w:space="0" w:color="auto"/>
                <w:bottom w:val="none" w:sz="0" w:space="0" w:color="auto"/>
                <w:right w:val="none" w:sz="0" w:space="0" w:color="auto"/>
              </w:divBdr>
              <w:divsChild>
                <w:div w:id="17625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0945">
      <w:bodyDiv w:val="1"/>
      <w:marLeft w:val="0"/>
      <w:marRight w:val="0"/>
      <w:marTop w:val="0"/>
      <w:marBottom w:val="0"/>
      <w:divBdr>
        <w:top w:val="none" w:sz="0" w:space="0" w:color="auto"/>
        <w:left w:val="none" w:sz="0" w:space="0" w:color="auto"/>
        <w:bottom w:val="none" w:sz="0" w:space="0" w:color="auto"/>
        <w:right w:val="none" w:sz="0" w:space="0" w:color="auto"/>
      </w:divBdr>
      <w:divsChild>
        <w:div w:id="1634098884">
          <w:marLeft w:val="0"/>
          <w:marRight w:val="0"/>
          <w:marTop w:val="0"/>
          <w:marBottom w:val="0"/>
          <w:divBdr>
            <w:top w:val="none" w:sz="0" w:space="0" w:color="auto"/>
            <w:left w:val="none" w:sz="0" w:space="0" w:color="auto"/>
            <w:bottom w:val="none" w:sz="0" w:space="0" w:color="auto"/>
            <w:right w:val="none" w:sz="0" w:space="0" w:color="auto"/>
          </w:divBdr>
          <w:divsChild>
            <w:div w:id="729811664">
              <w:marLeft w:val="0"/>
              <w:marRight w:val="0"/>
              <w:marTop w:val="0"/>
              <w:marBottom w:val="0"/>
              <w:divBdr>
                <w:top w:val="none" w:sz="0" w:space="0" w:color="auto"/>
                <w:left w:val="none" w:sz="0" w:space="0" w:color="auto"/>
                <w:bottom w:val="none" w:sz="0" w:space="0" w:color="auto"/>
                <w:right w:val="none" w:sz="0" w:space="0" w:color="auto"/>
              </w:divBdr>
              <w:divsChild>
                <w:div w:id="1899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9049">
      <w:bodyDiv w:val="1"/>
      <w:marLeft w:val="0"/>
      <w:marRight w:val="0"/>
      <w:marTop w:val="0"/>
      <w:marBottom w:val="0"/>
      <w:divBdr>
        <w:top w:val="none" w:sz="0" w:space="0" w:color="auto"/>
        <w:left w:val="none" w:sz="0" w:space="0" w:color="auto"/>
        <w:bottom w:val="none" w:sz="0" w:space="0" w:color="auto"/>
        <w:right w:val="none" w:sz="0" w:space="0" w:color="auto"/>
      </w:divBdr>
      <w:divsChild>
        <w:div w:id="956108168">
          <w:marLeft w:val="0"/>
          <w:marRight w:val="0"/>
          <w:marTop w:val="0"/>
          <w:marBottom w:val="0"/>
          <w:divBdr>
            <w:top w:val="none" w:sz="0" w:space="0" w:color="auto"/>
            <w:left w:val="none" w:sz="0" w:space="0" w:color="auto"/>
            <w:bottom w:val="none" w:sz="0" w:space="0" w:color="auto"/>
            <w:right w:val="none" w:sz="0" w:space="0" w:color="auto"/>
          </w:divBdr>
          <w:divsChild>
            <w:div w:id="2104564002">
              <w:marLeft w:val="0"/>
              <w:marRight w:val="0"/>
              <w:marTop w:val="0"/>
              <w:marBottom w:val="0"/>
              <w:divBdr>
                <w:top w:val="none" w:sz="0" w:space="0" w:color="auto"/>
                <w:left w:val="none" w:sz="0" w:space="0" w:color="auto"/>
                <w:bottom w:val="none" w:sz="0" w:space="0" w:color="auto"/>
                <w:right w:val="none" w:sz="0" w:space="0" w:color="auto"/>
              </w:divBdr>
              <w:divsChild>
                <w:div w:id="1329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0777">
      <w:bodyDiv w:val="1"/>
      <w:marLeft w:val="0"/>
      <w:marRight w:val="0"/>
      <w:marTop w:val="0"/>
      <w:marBottom w:val="0"/>
      <w:divBdr>
        <w:top w:val="none" w:sz="0" w:space="0" w:color="auto"/>
        <w:left w:val="none" w:sz="0" w:space="0" w:color="auto"/>
        <w:bottom w:val="none" w:sz="0" w:space="0" w:color="auto"/>
        <w:right w:val="none" w:sz="0" w:space="0" w:color="auto"/>
      </w:divBdr>
      <w:divsChild>
        <w:div w:id="1781533371">
          <w:marLeft w:val="0"/>
          <w:marRight w:val="0"/>
          <w:marTop w:val="0"/>
          <w:marBottom w:val="0"/>
          <w:divBdr>
            <w:top w:val="none" w:sz="0" w:space="0" w:color="auto"/>
            <w:left w:val="none" w:sz="0" w:space="0" w:color="auto"/>
            <w:bottom w:val="none" w:sz="0" w:space="0" w:color="auto"/>
            <w:right w:val="none" w:sz="0" w:space="0" w:color="auto"/>
          </w:divBdr>
          <w:divsChild>
            <w:div w:id="1421217289">
              <w:marLeft w:val="0"/>
              <w:marRight w:val="0"/>
              <w:marTop w:val="0"/>
              <w:marBottom w:val="0"/>
              <w:divBdr>
                <w:top w:val="none" w:sz="0" w:space="0" w:color="auto"/>
                <w:left w:val="none" w:sz="0" w:space="0" w:color="auto"/>
                <w:bottom w:val="none" w:sz="0" w:space="0" w:color="auto"/>
                <w:right w:val="none" w:sz="0" w:space="0" w:color="auto"/>
              </w:divBdr>
              <w:divsChild>
                <w:div w:id="20817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6266">
      <w:bodyDiv w:val="1"/>
      <w:marLeft w:val="0"/>
      <w:marRight w:val="0"/>
      <w:marTop w:val="0"/>
      <w:marBottom w:val="0"/>
      <w:divBdr>
        <w:top w:val="none" w:sz="0" w:space="0" w:color="auto"/>
        <w:left w:val="none" w:sz="0" w:space="0" w:color="auto"/>
        <w:bottom w:val="none" w:sz="0" w:space="0" w:color="auto"/>
        <w:right w:val="none" w:sz="0" w:space="0" w:color="auto"/>
      </w:divBdr>
    </w:div>
    <w:div w:id="1335500430">
      <w:bodyDiv w:val="1"/>
      <w:marLeft w:val="0"/>
      <w:marRight w:val="0"/>
      <w:marTop w:val="0"/>
      <w:marBottom w:val="0"/>
      <w:divBdr>
        <w:top w:val="none" w:sz="0" w:space="0" w:color="auto"/>
        <w:left w:val="none" w:sz="0" w:space="0" w:color="auto"/>
        <w:bottom w:val="none" w:sz="0" w:space="0" w:color="auto"/>
        <w:right w:val="none" w:sz="0" w:space="0" w:color="auto"/>
      </w:divBdr>
    </w:div>
    <w:div w:id="1475372958">
      <w:bodyDiv w:val="1"/>
      <w:marLeft w:val="0"/>
      <w:marRight w:val="0"/>
      <w:marTop w:val="0"/>
      <w:marBottom w:val="0"/>
      <w:divBdr>
        <w:top w:val="none" w:sz="0" w:space="0" w:color="auto"/>
        <w:left w:val="none" w:sz="0" w:space="0" w:color="auto"/>
        <w:bottom w:val="none" w:sz="0" w:space="0" w:color="auto"/>
        <w:right w:val="none" w:sz="0" w:space="0" w:color="auto"/>
      </w:divBdr>
    </w:div>
    <w:div w:id="1563172358">
      <w:bodyDiv w:val="1"/>
      <w:marLeft w:val="0"/>
      <w:marRight w:val="0"/>
      <w:marTop w:val="0"/>
      <w:marBottom w:val="0"/>
      <w:divBdr>
        <w:top w:val="none" w:sz="0" w:space="0" w:color="auto"/>
        <w:left w:val="none" w:sz="0" w:space="0" w:color="auto"/>
        <w:bottom w:val="none" w:sz="0" w:space="0" w:color="auto"/>
        <w:right w:val="none" w:sz="0" w:space="0" w:color="auto"/>
      </w:divBdr>
    </w:div>
    <w:div w:id="1599023798">
      <w:bodyDiv w:val="1"/>
      <w:marLeft w:val="0"/>
      <w:marRight w:val="0"/>
      <w:marTop w:val="0"/>
      <w:marBottom w:val="0"/>
      <w:divBdr>
        <w:top w:val="none" w:sz="0" w:space="0" w:color="auto"/>
        <w:left w:val="none" w:sz="0" w:space="0" w:color="auto"/>
        <w:bottom w:val="none" w:sz="0" w:space="0" w:color="auto"/>
        <w:right w:val="none" w:sz="0" w:space="0" w:color="auto"/>
      </w:divBdr>
    </w:div>
    <w:div w:id="1640646404">
      <w:bodyDiv w:val="1"/>
      <w:marLeft w:val="0"/>
      <w:marRight w:val="0"/>
      <w:marTop w:val="0"/>
      <w:marBottom w:val="0"/>
      <w:divBdr>
        <w:top w:val="none" w:sz="0" w:space="0" w:color="auto"/>
        <w:left w:val="none" w:sz="0" w:space="0" w:color="auto"/>
        <w:bottom w:val="none" w:sz="0" w:space="0" w:color="auto"/>
        <w:right w:val="none" w:sz="0" w:space="0" w:color="auto"/>
      </w:divBdr>
      <w:divsChild>
        <w:div w:id="1571235538">
          <w:marLeft w:val="0"/>
          <w:marRight w:val="0"/>
          <w:marTop w:val="0"/>
          <w:marBottom w:val="0"/>
          <w:divBdr>
            <w:top w:val="none" w:sz="0" w:space="0" w:color="auto"/>
            <w:left w:val="none" w:sz="0" w:space="0" w:color="auto"/>
            <w:bottom w:val="none" w:sz="0" w:space="0" w:color="auto"/>
            <w:right w:val="none" w:sz="0" w:space="0" w:color="auto"/>
          </w:divBdr>
        </w:div>
        <w:div w:id="1668558059">
          <w:marLeft w:val="0"/>
          <w:marRight w:val="0"/>
          <w:marTop w:val="0"/>
          <w:marBottom w:val="0"/>
          <w:divBdr>
            <w:top w:val="none" w:sz="0" w:space="0" w:color="auto"/>
            <w:left w:val="none" w:sz="0" w:space="0" w:color="auto"/>
            <w:bottom w:val="none" w:sz="0" w:space="0" w:color="auto"/>
            <w:right w:val="none" w:sz="0" w:space="0" w:color="auto"/>
          </w:divBdr>
        </w:div>
        <w:div w:id="1024289573">
          <w:marLeft w:val="0"/>
          <w:marRight w:val="0"/>
          <w:marTop w:val="0"/>
          <w:marBottom w:val="0"/>
          <w:divBdr>
            <w:top w:val="none" w:sz="0" w:space="0" w:color="auto"/>
            <w:left w:val="none" w:sz="0" w:space="0" w:color="auto"/>
            <w:bottom w:val="none" w:sz="0" w:space="0" w:color="auto"/>
            <w:right w:val="none" w:sz="0" w:space="0" w:color="auto"/>
          </w:divBdr>
        </w:div>
        <w:div w:id="579827353">
          <w:marLeft w:val="0"/>
          <w:marRight w:val="0"/>
          <w:marTop w:val="0"/>
          <w:marBottom w:val="0"/>
          <w:divBdr>
            <w:top w:val="none" w:sz="0" w:space="0" w:color="auto"/>
            <w:left w:val="none" w:sz="0" w:space="0" w:color="auto"/>
            <w:bottom w:val="none" w:sz="0" w:space="0" w:color="auto"/>
            <w:right w:val="none" w:sz="0" w:space="0" w:color="auto"/>
          </w:divBdr>
        </w:div>
        <w:div w:id="1947299656">
          <w:marLeft w:val="0"/>
          <w:marRight w:val="0"/>
          <w:marTop w:val="0"/>
          <w:marBottom w:val="0"/>
          <w:divBdr>
            <w:top w:val="none" w:sz="0" w:space="0" w:color="auto"/>
            <w:left w:val="none" w:sz="0" w:space="0" w:color="auto"/>
            <w:bottom w:val="none" w:sz="0" w:space="0" w:color="auto"/>
            <w:right w:val="none" w:sz="0" w:space="0" w:color="auto"/>
          </w:divBdr>
        </w:div>
        <w:div w:id="1050962388">
          <w:marLeft w:val="0"/>
          <w:marRight w:val="0"/>
          <w:marTop w:val="0"/>
          <w:marBottom w:val="0"/>
          <w:divBdr>
            <w:top w:val="none" w:sz="0" w:space="0" w:color="auto"/>
            <w:left w:val="none" w:sz="0" w:space="0" w:color="auto"/>
            <w:bottom w:val="none" w:sz="0" w:space="0" w:color="auto"/>
            <w:right w:val="none" w:sz="0" w:space="0" w:color="auto"/>
          </w:divBdr>
        </w:div>
        <w:div w:id="88503287">
          <w:marLeft w:val="0"/>
          <w:marRight w:val="0"/>
          <w:marTop w:val="0"/>
          <w:marBottom w:val="0"/>
          <w:divBdr>
            <w:top w:val="none" w:sz="0" w:space="0" w:color="auto"/>
            <w:left w:val="none" w:sz="0" w:space="0" w:color="auto"/>
            <w:bottom w:val="none" w:sz="0" w:space="0" w:color="auto"/>
            <w:right w:val="none" w:sz="0" w:space="0" w:color="auto"/>
          </w:divBdr>
        </w:div>
        <w:div w:id="1893151946">
          <w:marLeft w:val="0"/>
          <w:marRight w:val="0"/>
          <w:marTop w:val="0"/>
          <w:marBottom w:val="0"/>
          <w:divBdr>
            <w:top w:val="none" w:sz="0" w:space="0" w:color="auto"/>
            <w:left w:val="none" w:sz="0" w:space="0" w:color="auto"/>
            <w:bottom w:val="none" w:sz="0" w:space="0" w:color="auto"/>
            <w:right w:val="none" w:sz="0" w:space="0" w:color="auto"/>
          </w:divBdr>
        </w:div>
        <w:div w:id="801995629">
          <w:marLeft w:val="0"/>
          <w:marRight w:val="0"/>
          <w:marTop w:val="0"/>
          <w:marBottom w:val="0"/>
          <w:divBdr>
            <w:top w:val="none" w:sz="0" w:space="0" w:color="auto"/>
            <w:left w:val="none" w:sz="0" w:space="0" w:color="auto"/>
            <w:bottom w:val="none" w:sz="0" w:space="0" w:color="auto"/>
            <w:right w:val="none" w:sz="0" w:space="0" w:color="auto"/>
          </w:divBdr>
        </w:div>
        <w:div w:id="775292584">
          <w:marLeft w:val="0"/>
          <w:marRight w:val="0"/>
          <w:marTop w:val="0"/>
          <w:marBottom w:val="0"/>
          <w:divBdr>
            <w:top w:val="none" w:sz="0" w:space="0" w:color="auto"/>
            <w:left w:val="none" w:sz="0" w:space="0" w:color="auto"/>
            <w:bottom w:val="none" w:sz="0" w:space="0" w:color="auto"/>
            <w:right w:val="none" w:sz="0" w:space="0" w:color="auto"/>
          </w:divBdr>
        </w:div>
        <w:div w:id="1661498638">
          <w:marLeft w:val="0"/>
          <w:marRight w:val="0"/>
          <w:marTop w:val="0"/>
          <w:marBottom w:val="0"/>
          <w:divBdr>
            <w:top w:val="none" w:sz="0" w:space="0" w:color="auto"/>
            <w:left w:val="none" w:sz="0" w:space="0" w:color="auto"/>
            <w:bottom w:val="none" w:sz="0" w:space="0" w:color="auto"/>
            <w:right w:val="none" w:sz="0" w:space="0" w:color="auto"/>
          </w:divBdr>
        </w:div>
        <w:div w:id="893463054">
          <w:marLeft w:val="0"/>
          <w:marRight w:val="0"/>
          <w:marTop w:val="0"/>
          <w:marBottom w:val="0"/>
          <w:divBdr>
            <w:top w:val="none" w:sz="0" w:space="0" w:color="auto"/>
            <w:left w:val="none" w:sz="0" w:space="0" w:color="auto"/>
            <w:bottom w:val="none" w:sz="0" w:space="0" w:color="auto"/>
            <w:right w:val="none" w:sz="0" w:space="0" w:color="auto"/>
          </w:divBdr>
        </w:div>
        <w:div w:id="1802532170">
          <w:marLeft w:val="0"/>
          <w:marRight w:val="0"/>
          <w:marTop w:val="0"/>
          <w:marBottom w:val="0"/>
          <w:divBdr>
            <w:top w:val="none" w:sz="0" w:space="0" w:color="auto"/>
            <w:left w:val="none" w:sz="0" w:space="0" w:color="auto"/>
            <w:bottom w:val="none" w:sz="0" w:space="0" w:color="auto"/>
            <w:right w:val="none" w:sz="0" w:space="0" w:color="auto"/>
          </w:divBdr>
        </w:div>
        <w:div w:id="831796537">
          <w:marLeft w:val="0"/>
          <w:marRight w:val="0"/>
          <w:marTop w:val="0"/>
          <w:marBottom w:val="0"/>
          <w:divBdr>
            <w:top w:val="none" w:sz="0" w:space="0" w:color="auto"/>
            <w:left w:val="none" w:sz="0" w:space="0" w:color="auto"/>
            <w:bottom w:val="none" w:sz="0" w:space="0" w:color="auto"/>
            <w:right w:val="none" w:sz="0" w:space="0" w:color="auto"/>
          </w:divBdr>
        </w:div>
      </w:divsChild>
    </w:div>
    <w:div w:id="1814910153">
      <w:bodyDiv w:val="1"/>
      <w:marLeft w:val="0"/>
      <w:marRight w:val="0"/>
      <w:marTop w:val="0"/>
      <w:marBottom w:val="0"/>
      <w:divBdr>
        <w:top w:val="none" w:sz="0" w:space="0" w:color="auto"/>
        <w:left w:val="none" w:sz="0" w:space="0" w:color="auto"/>
        <w:bottom w:val="none" w:sz="0" w:space="0" w:color="auto"/>
        <w:right w:val="none" w:sz="0" w:space="0" w:color="auto"/>
      </w:divBdr>
    </w:div>
    <w:div w:id="2007511586">
      <w:bodyDiv w:val="1"/>
      <w:marLeft w:val="0"/>
      <w:marRight w:val="0"/>
      <w:marTop w:val="0"/>
      <w:marBottom w:val="0"/>
      <w:divBdr>
        <w:top w:val="none" w:sz="0" w:space="0" w:color="auto"/>
        <w:left w:val="none" w:sz="0" w:space="0" w:color="auto"/>
        <w:bottom w:val="none" w:sz="0" w:space="0" w:color="auto"/>
        <w:right w:val="none" w:sz="0" w:space="0" w:color="auto"/>
      </w:divBdr>
    </w:div>
    <w:div w:id="20826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esco-org.zoom.us/webinar/register/WN_pNHasfqUTpqHXLpEUepj1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en/transforming-education-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93c540a95c0c104947fffedc6a8d3706">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48931583ffb8c4f2f98ea6f366576d33"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17A9-2829-405E-8D4D-3A98FE528C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62DD0-DA04-4826-B165-6335D5A61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FBC52-7F32-469C-BDFE-DAC45ACF079C}">
  <ds:schemaRefs>
    <ds:schemaRef ds:uri="http://schemas.microsoft.com/sharepoint/v3/contenttype/forms"/>
  </ds:schemaRefs>
</ds:datastoreItem>
</file>

<file path=customXml/itemProps4.xml><?xml version="1.0" encoding="utf-8"?>
<ds:datastoreItem xmlns:ds="http://schemas.openxmlformats.org/officeDocument/2006/customXml" ds:itemID="{71EF9C49-A9C4-4930-B1C8-015BC305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Simon</dc:creator>
  <cp:keywords/>
  <dc:description/>
  <cp:lastModifiedBy>Lily Liu</cp:lastModifiedBy>
  <cp:revision>92</cp:revision>
  <cp:lastPrinted>2020-01-14T15:22:00Z</cp:lastPrinted>
  <dcterms:created xsi:type="dcterms:W3CDTF">2023-04-11T17:26:00Z</dcterms:created>
  <dcterms:modified xsi:type="dcterms:W3CDTF">2023-05-03T14:30:00Z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