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F212" w14:textId="2B268A56" w:rsidR="00DD326F" w:rsidRPr="00BF43E2" w:rsidRDefault="00996412" w:rsidP="00A13146">
      <w:pPr>
        <w:pStyle w:val="Bodytext"/>
        <w:rPr>
          <w:rFonts w:asciiTheme="minorHAnsi" w:hAnsiTheme="minorHAnsi" w:cstheme="minorHAnsi"/>
        </w:rPr>
      </w:pPr>
      <w:r>
        <w:rPr>
          <w:b/>
          <w:noProof/>
          <w:color w:val="054D75"/>
          <w:sz w:val="48"/>
          <w:lang w:val="fr-FR" w:eastAsia="fr-FR"/>
        </w:rPr>
        <w:drawing>
          <wp:anchor distT="0" distB="0" distL="114300" distR="114300" simplePos="0" relativeHeight="252576256" behindDoc="1" locked="0" layoutInCell="1" allowOverlap="1" wp14:anchorId="2DB0D62E" wp14:editId="51F12508">
            <wp:simplePos x="0" y="0"/>
            <wp:positionH relativeFrom="page">
              <wp:posOffset>0</wp:posOffset>
            </wp:positionH>
            <wp:positionV relativeFrom="paragraph">
              <wp:posOffset>65405</wp:posOffset>
            </wp:positionV>
            <wp:extent cx="7580630" cy="47021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470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F8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578304" behindDoc="0" locked="0" layoutInCell="1" allowOverlap="1" wp14:anchorId="5462C866" wp14:editId="1EDA25C4">
                <wp:simplePos x="0" y="0"/>
                <wp:positionH relativeFrom="column">
                  <wp:posOffset>1550965</wp:posOffset>
                </wp:positionH>
                <wp:positionV relativeFrom="paragraph">
                  <wp:posOffset>-520444</wp:posOffset>
                </wp:positionV>
                <wp:extent cx="5056505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9D4B7" w14:textId="4878068F" w:rsidR="00996412" w:rsidRPr="00875D4A" w:rsidRDefault="00996412" w:rsidP="00996412">
                            <w:pPr>
                              <w:pStyle w:val="Heading"/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</w:pPr>
                            <w:r w:rsidRPr="005E700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>Higher Educatio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>n</w:t>
                            </w:r>
                            <w:r w:rsidR="005E700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 xml:space="preserve"> </w:t>
                            </w:r>
                            <w:r w:rsidR="00506F6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>Conversation Series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 xml:space="preserve"> </w:t>
                            </w:r>
                          </w:p>
                          <w:p w14:paraId="7C4B7329" w14:textId="1EF43ED9" w:rsidR="00996412" w:rsidRPr="008A0E86" w:rsidRDefault="00996412" w:rsidP="00996412">
                            <w:pPr>
                              <w:jc w:val="right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 xml:space="preserve">Higher Education </w:t>
                            </w:r>
                            <w:r w:rsidR="00506F6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>and G</w:t>
                            </w:r>
                            <w:r w:rsidR="000E411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 xml:space="preserve">ender </w:t>
                            </w:r>
                            <w:r w:rsidR="00506F6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color="00589E"/>
                                <w:lang w:val="en-GB"/>
                              </w:rPr>
                              <w:t>Equality</w:t>
                            </w:r>
                          </w:p>
                          <w:p w14:paraId="213BA9CD" w14:textId="136A9E66" w:rsidR="00DC4ED9" w:rsidRPr="00996412" w:rsidRDefault="00DC4ED9" w:rsidP="00996412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C8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.1pt;margin-top:-41pt;width:398.15pt;height:1in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" filled="f" stroked="f" strokeweight=".5pt">
                <v:textbox>
                  <w:txbxContent>
                    <w:p w14:paraId="4A79D4B7" w14:textId="4878068F" w:rsidR="00996412" w:rsidRPr="00875D4A" w:rsidRDefault="00996412" w:rsidP="00996412">
                      <w:pPr>
                        <w:pStyle w:val="Heading"/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</w:pPr>
                      <w:r w:rsidRPr="005E700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>Higher Educatio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>n</w:t>
                      </w:r>
                      <w:r w:rsidR="005E700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 xml:space="preserve"> </w:t>
                      </w:r>
                      <w:r w:rsidR="00506F6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>Conversation Series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 xml:space="preserve"> </w:t>
                      </w:r>
                    </w:p>
                    <w:p w14:paraId="7C4B7329" w14:textId="1EF43ED9" w:rsidR="00996412" w:rsidRPr="008A0E86" w:rsidRDefault="00996412" w:rsidP="00996412">
                      <w:pPr>
                        <w:jc w:val="right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 xml:space="preserve">Higher Education </w:t>
                      </w:r>
                      <w:r w:rsidR="00506F6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>and G</w:t>
                      </w:r>
                      <w:r w:rsidR="000E411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 xml:space="preserve">ender </w:t>
                      </w:r>
                      <w:r w:rsidR="00506F6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color="00589E"/>
                          <w:lang w:val="en-GB"/>
                        </w:rPr>
                        <w:t>Equality</w:t>
                      </w:r>
                    </w:p>
                    <w:p w14:paraId="213BA9CD" w14:textId="136A9E66" w:rsidR="00DC4ED9" w:rsidRPr="00996412" w:rsidRDefault="00DC4ED9" w:rsidP="00996412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4D4" w:rsidRPr="00BF43E2">
        <w:rPr>
          <w:b/>
          <w:noProof/>
          <w:color w:val="054D75"/>
          <w:sz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4919F2" wp14:editId="03164102">
                <wp:simplePos x="0" y="0"/>
                <wp:positionH relativeFrom="column">
                  <wp:posOffset>5319395</wp:posOffset>
                </wp:positionH>
                <wp:positionV relativeFrom="paragraph">
                  <wp:posOffset>3308985</wp:posOffset>
                </wp:positionV>
                <wp:extent cx="2710180" cy="524510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01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C63E" w14:textId="0192C66A" w:rsidR="0070527C" w:rsidRPr="0035245F" w:rsidRDefault="002155F2" w:rsidP="0070527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Tom Wang</w:t>
                            </w:r>
                            <w:r w:rsidR="003906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19F2" id="Text Box 8" o:spid="_x0000_s1027" type="#_x0000_t202" style="position:absolute;margin-left:418.85pt;margin-top:260.55pt;width:213.4pt;height:41.3pt;rotation:-90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" filled="f" stroked="f" strokeweight=".5pt">
                <v:textbox>
                  <w:txbxContent>
                    <w:p w14:paraId="25CFC63E" w14:textId="0192C66A" w:rsidR="0070527C" w:rsidRPr="0035245F" w:rsidRDefault="002155F2" w:rsidP="0070527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Tom Wang</w:t>
                      </w:r>
                      <w:r w:rsidR="0039065E"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/Shutterstock.com</w:t>
                      </w:r>
                    </w:p>
                  </w:txbxContent>
                </v:textbox>
              </v:shape>
            </w:pict>
          </mc:Fallback>
        </mc:AlternateContent>
      </w:r>
      <w:r w:rsidR="006564D4">
        <w:rPr>
          <w:b/>
          <w:noProof/>
          <w:color w:val="054D75"/>
          <w:sz w:val="48"/>
          <w:lang w:val="fr-FR" w:eastAsia="fr-FR"/>
        </w:rPr>
        <w:drawing>
          <wp:anchor distT="0" distB="0" distL="114300" distR="114300" simplePos="0" relativeHeight="252581376" behindDoc="0" locked="0" layoutInCell="1" allowOverlap="1" wp14:anchorId="44A89BFE" wp14:editId="0095C456">
            <wp:simplePos x="0" y="0"/>
            <wp:positionH relativeFrom="column">
              <wp:posOffset>-396240</wp:posOffset>
            </wp:positionH>
            <wp:positionV relativeFrom="paragraph">
              <wp:posOffset>-457835</wp:posOffset>
            </wp:positionV>
            <wp:extent cx="1955800" cy="411480"/>
            <wp:effectExtent l="0" t="0" r="6350" b="762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D4" w:rsidRPr="00BF43E2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792B5CB0" wp14:editId="088D84B3">
                <wp:simplePos x="0" y="0"/>
                <wp:positionH relativeFrom="page">
                  <wp:posOffset>0</wp:posOffset>
                </wp:positionH>
                <wp:positionV relativeFrom="line">
                  <wp:posOffset>-895350</wp:posOffset>
                </wp:positionV>
                <wp:extent cx="7559675" cy="1287780"/>
                <wp:effectExtent l="0" t="0" r="3175" b="7620"/>
                <wp:wrapNone/>
                <wp:docPr id="1073741847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officeArt object" style="position:absolute;margin-left:0;margin-top:-70.5pt;width:595.25pt;height:101.4pt;z-index:2516295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alt="Shape 8622" o:spid="_x0000_s1026" fillcolor="#c5192d [3214]" stroked="f" strokeweight="1pt" w14:anchorId="249FD9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">
                <v:stroke miterlimit="4"/>
                <w10:wrap anchorx="page" anchory="line"/>
              </v:rect>
            </w:pict>
          </mc:Fallback>
        </mc:AlternateContent>
      </w:r>
      <w:r w:rsidR="006564D4" w:rsidRPr="00BF43E2">
        <w:rPr>
          <w:rFonts w:asciiTheme="minorHAnsi" w:hAnsiTheme="minorHAnsi" w:cstheme="minorHAnsi"/>
          <w:b/>
          <w:noProof/>
          <w:color w:val="FFFFFF" w:themeColor="background1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6831C1" wp14:editId="06ADDFED">
                <wp:simplePos x="0" y="0"/>
                <wp:positionH relativeFrom="column">
                  <wp:posOffset>4275455</wp:posOffset>
                </wp:positionH>
                <wp:positionV relativeFrom="paragraph">
                  <wp:posOffset>295910</wp:posOffset>
                </wp:positionV>
                <wp:extent cx="2332990" cy="10782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1DE05" w14:textId="43D1BF22" w:rsidR="007F517D" w:rsidRPr="00DB7F20" w:rsidRDefault="000E4118" w:rsidP="00DC4ED9">
                            <w:pPr>
                              <w:spacing w:before="240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19 January </w:t>
                            </w:r>
                            <w:r w:rsidR="00996412">
                              <w:rPr>
                                <w:rFonts w:ascii="Calibri" w:hAnsi="Calibri" w:cs="Arial Unicode M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0F417C">
                              <w:rPr>
                                <w:rFonts w:ascii="Calibri" w:hAnsi="Calibri" w:cs="Arial Unicode M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31C1" id="Text Box 1" o:spid="_x0000_s1028" type="#_x0000_t202" style="position:absolute;margin-left:336.65pt;margin-top:23.3pt;width:183.7pt;height:84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" filled="f" stroked="f" strokeweight=".5pt">
                <v:textbox>
                  <w:txbxContent>
                    <w:p w14:paraId="5CA1DE05" w14:textId="43D1BF22" w:rsidR="007F517D" w:rsidRPr="00DB7F20" w:rsidRDefault="000E4118" w:rsidP="00DC4ED9">
                      <w:pPr>
                        <w:spacing w:before="240"/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Arial Unicode MS"/>
                          <w:b/>
                          <w:color w:val="FFFFFF" w:themeColor="background1"/>
                          <w:sz w:val="36"/>
                          <w:szCs w:val="36"/>
                          <w:lang w:val="en-GB" w:eastAsia="zh-C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19 January </w:t>
                      </w:r>
                      <w:r w:rsidR="00996412">
                        <w:rPr>
                          <w:rFonts w:ascii="Calibri" w:hAnsi="Calibri" w:cs="Arial Unicode MS"/>
                          <w:b/>
                          <w:color w:val="FFFFFF" w:themeColor="background1"/>
                          <w:sz w:val="36"/>
                          <w:szCs w:val="36"/>
                          <w:lang w:val="en-GB" w:eastAsia="zh-C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0F417C">
                        <w:rPr>
                          <w:rFonts w:ascii="Calibri" w:hAnsi="Calibri" w:cs="Arial Unicode MS"/>
                          <w:b/>
                          <w:color w:val="FFFFFF" w:themeColor="background1"/>
                          <w:sz w:val="36"/>
                          <w:szCs w:val="36"/>
                          <w:lang w:val="en-GB" w:eastAsia="zh-C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EEF66F0" w14:textId="0D9A2282" w:rsidR="00DD326F" w:rsidRPr="00BF43E2" w:rsidRDefault="00DB7F20" w:rsidP="00A13146">
      <w:pPr>
        <w:pStyle w:val="Bodytext"/>
        <w:tabs>
          <w:tab w:val="left" w:pos="975"/>
        </w:tabs>
        <w:rPr>
          <w:rFonts w:asciiTheme="minorHAnsi" w:hAnsiTheme="minorHAnsi" w:cstheme="minorHAnsi"/>
          <w:color w:val="FFFFFF"/>
          <w:sz w:val="46"/>
          <w:szCs w:val="46"/>
          <w:u w:color="FFFFFF"/>
          <w:shd w:val="clear" w:color="auto" w:fill="0070C0"/>
        </w:rPr>
      </w:pPr>
      <w:r w:rsidRPr="00BF43E2">
        <w:rPr>
          <w:rFonts w:asciiTheme="minorHAnsi" w:hAnsiTheme="minorHAnsi" w:cstheme="minorHAnsi"/>
          <w:noProof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20344" behindDoc="0" locked="0" layoutInCell="1" allowOverlap="1" wp14:anchorId="218D8973" wp14:editId="3133F214">
                <wp:simplePos x="0" y="0"/>
                <wp:positionH relativeFrom="column">
                  <wp:posOffset>4725035</wp:posOffset>
                </wp:positionH>
                <wp:positionV relativeFrom="paragraph">
                  <wp:posOffset>223139</wp:posOffset>
                </wp:positionV>
                <wp:extent cx="2433059" cy="357505"/>
                <wp:effectExtent l="0" t="0" r="5715" b="44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059" cy="357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6" style="position:absolute;margin-left:372.05pt;margin-top:17.55pt;width:191.6pt;height:28.15pt;z-index:251620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7d4 [3215]" stroked="f" strokeweight="1pt" w14:anchorId="49AF8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"/>
            </w:pict>
          </mc:Fallback>
        </mc:AlternateContent>
      </w:r>
    </w:p>
    <w:p w14:paraId="414D138D" w14:textId="44D08ECC" w:rsidR="00DD326F" w:rsidRPr="00BF43E2" w:rsidRDefault="00DD326F" w:rsidP="00A13146">
      <w:pPr>
        <w:pStyle w:val="BodyA"/>
        <w:rPr>
          <w:rFonts w:asciiTheme="minorHAnsi" w:hAnsiTheme="minorHAnsi" w:cstheme="minorHAnsi"/>
          <w:lang w:val="en-US"/>
        </w:rPr>
      </w:pPr>
    </w:p>
    <w:p w14:paraId="44F3E68F" w14:textId="46BCF235" w:rsidR="00DD326F" w:rsidRPr="00BF43E2" w:rsidRDefault="00DD326F" w:rsidP="00A13146">
      <w:pPr>
        <w:pStyle w:val="FCtitle"/>
        <w:rPr>
          <w:rFonts w:asciiTheme="minorHAnsi" w:hAnsiTheme="minorHAnsi" w:cstheme="minorHAnsi"/>
          <w:sz w:val="52"/>
          <w:szCs w:val="52"/>
          <w:lang w:val="en-US"/>
        </w:rPr>
      </w:pPr>
    </w:p>
    <w:p w14:paraId="61AF9DC4" w14:textId="6712D706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3E38888B" w14:textId="15BE8E46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03F7BE4C" w14:textId="6389425E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4F8E4970" w14:textId="6DBD272C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52E3CADB" w14:textId="27058C33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0030295E" w14:textId="6057B772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3A888DC1" w14:textId="3CEB8998" w:rsidR="002324C0" w:rsidRPr="00BB04A4" w:rsidRDefault="002324C0" w:rsidP="00A13146">
      <w:pPr>
        <w:pStyle w:val="Titre1"/>
        <w:rPr>
          <w:b/>
          <w:color w:val="054D75"/>
          <w:sz w:val="48"/>
        </w:rPr>
      </w:pPr>
    </w:p>
    <w:p w14:paraId="41D54F1C" w14:textId="44E5AC29" w:rsidR="00996412" w:rsidRPr="005E7911" w:rsidRDefault="00996412" w:rsidP="00996412">
      <w:pPr>
        <w:pStyle w:val="BODY"/>
        <w:rPr>
          <w:lang w:val="en-GB"/>
        </w:rPr>
      </w:pPr>
      <w:r w:rsidRPr="2355BAA3">
        <w:rPr>
          <w:b/>
          <w:bCs/>
          <w:lang w:val="en-GB"/>
        </w:rPr>
        <w:t>Date and time:</w:t>
      </w:r>
      <w:r w:rsidRPr="2355BAA3">
        <w:rPr>
          <w:lang w:val="en-GB"/>
        </w:rPr>
        <w:t xml:space="preserve"> Thursday, </w:t>
      </w:r>
      <w:r w:rsidR="00A1718F" w:rsidRPr="2355BAA3">
        <w:rPr>
          <w:lang w:val="en-GB"/>
        </w:rPr>
        <w:t>19</w:t>
      </w:r>
      <w:r w:rsidRPr="2355BAA3">
        <w:rPr>
          <w:lang w:val="en-GB"/>
        </w:rPr>
        <w:t xml:space="preserve"> </w:t>
      </w:r>
      <w:r w:rsidR="00A1718F" w:rsidRPr="2355BAA3">
        <w:rPr>
          <w:lang w:val="en-GB"/>
        </w:rPr>
        <w:t>January</w:t>
      </w:r>
      <w:r w:rsidRPr="2355BAA3">
        <w:rPr>
          <w:lang w:val="en-GB"/>
        </w:rPr>
        <w:t xml:space="preserve"> 202</w:t>
      </w:r>
      <w:r w:rsidR="00A1718F" w:rsidRPr="2355BAA3">
        <w:rPr>
          <w:lang w:val="en-GB"/>
        </w:rPr>
        <w:t>3</w:t>
      </w:r>
      <w:r w:rsidRPr="2355BAA3">
        <w:rPr>
          <w:lang w:val="en-GB"/>
        </w:rPr>
        <w:t>, 14:00 – 15:00 (CET)</w:t>
      </w:r>
    </w:p>
    <w:p w14:paraId="412D4CAD" w14:textId="55F937CD" w:rsidR="00A1718F" w:rsidRDefault="00996412" w:rsidP="00A1718F">
      <w:pPr>
        <w:pStyle w:val="BODY"/>
        <w:spacing w:after="0"/>
        <w:rPr>
          <w:lang w:val="en-GB"/>
        </w:rPr>
      </w:pPr>
      <w:r w:rsidRPr="005E7911">
        <w:rPr>
          <w:b/>
          <w:bCs/>
          <w:lang w:val="en-GB"/>
        </w:rPr>
        <w:t xml:space="preserve">Format: </w:t>
      </w:r>
      <w:r w:rsidRPr="005E7911">
        <w:rPr>
          <w:lang w:val="en-GB"/>
        </w:rPr>
        <w:t>Zoom webinar. Prior registration is required</w:t>
      </w:r>
      <w:r w:rsidR="00A1718F">
        <w:rPr>
          <w:lang w:val="en-GB"/>
        </w:rPr>
        <w:t>.</w:t>
      </w:r>
    </w:p>
    <w:p w14:paraId="0F870E5E" w14:textId="1EE8D795" w:rsidR="00A1718F" w:rsidRDefault="00A1718F" w:rsidP="00A1718F">
      <w:pPr>
        <w:pStyle w:val="BODY"/>
        <w:spacing w:after="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link</w:t>
      </w:r>
      <w:proofErr w:type="gramEnd"/>
      <w:r>
        <w:rPr>
          <w:lang w:val="en-GB"/>
        </w:rPr>
        <w:t xml:space="preserve"> to be added)</w:t>
      </w:r>
    </w:p>
    <w:p w14:paraId="65A335A2" w14:textId="77777777" w:rsidR="00A1718F" w:rsidRPr="00A1718F" w:rsidRDefault="00A1718F" w:rsidP="00A1718F">
      <w:pPr>
        <w:pStyle w:val="BODY"/>
        <w:spacing w:after="0"/>
        <w:rPr>
          <w:sz w:val="10"/>
          <w:szCs w:val="10"/>
          <w:lang w:val="en-GB"/>
        </w:rPr>
      </w:pPr>
    </w:p>
    <w:p w14:paraId="7C97E8E3" w14:textId="2F680459" w:rsidR="00A1718F" w:rsidRDefault="00996412" w:rsidP="00A1718F">
      <w:pPr>
        <w:pStyle w:val="BODY"/>
        <w:spacing w:after="0"/>
        <w:rPr>
          <w:lang w:val="en-GB"/>
        </w:rPr>
      </w:pPr>
      <w:r w:rsidRPr="2355BAA3">
        <w:rPr>
          <w:b/>
          <w:bCs/>
          <w:lang w:val="en-GB"/>
        </w:rPr>
        <w:t>Target audience:</w:t>
      </w:r>
      <w:r w:rsidRPr="2355BAA3">
        <w:rPr>
          <w:lang w:val="en-GB"/>
        </w:rPr>
        <w:t xml:space="preserve"> Policy makers</w:t>
      </w:r>
      <w:r w:rsidR="00E20AD7">
        <w:rPr>
          <w:lang w:val="en-GB"/>
        </w:rPr>
        <w:t xml:space="preserve">, UNESCO Chairs, </w:t>
      </w:r>
      <w:r w:rsidRPr="2355BAA3">
        <w:rPr>
          <w:lang w:val="en-GB"/>
        </w:rPr>
        <w:t xml:space="preserve">and higher education stakeholders </w:t>
      </w:r>
    </w:p>
    <w:p w14:paraId="422BA1BE" w14:textId="77777777" w:rsidR="00A1718F" w:rsidRPr="00A1718F" w:rsidRDefault="00A1718F" w:rsidP="00A1718F">
      <w:pPr>
        <w:pStyle w:val="BODY"/>
        <w:spacing w:after="0"/>
        <w:rPr>
          <w:sz w:val="10"/>
          <w:szCs w:val="10"/>
          <w:lang w:val="en-GB"/>
        </w:rPr>
      </w:pPr>
    </w:p>
    <w:p w14:paraId="1B9B053A" w14:textId="3A4D5762" w:rsidR="003D1322" w:rsidRPr="00996412" w:rsidRDefault="00996412" w:rsidP="00996412">
      <w:pPr>
        <w:pStyle w:val="BODY"/>
        <w:rPr>
          <w:lang w:val="en-GB"/>
        </w:rPr>
      </w:pPr>
      <w:r w:rsidRPr="005E7911">
        <w:rPr>
          <w:b/>
          <w:bCs/>
          <w:lang w:val="en-GB"/>
        </w:rPr>
        <w:t xml:space="preserve">Languages: </w:t>
      </w:r>
      <w:r w:rsidRPr="005E7911">
        <w:rPr>
          <w:lang w:val="en-GB"/>
        </w:rPr>
        <w:t xml:space="preserve">English/French, with simultaneous interpretation </w:t>
      </w:r>
    </w:p>
    <w:p w14:paraId="64D88218" w14:textId="77777777" w:rsidR="00996412" w:rsidRPr="005E7911" w:rsidRDefault="00996412" w:rsidP="00996412">
      <w:pPr>
        <w:pStyle w:val="NormalWeb"/>
        <w:pBdr>
          <w:bottom w:val="single" w:sz="18" w:space="0" w:color="0070C0"/>
        </w:pBdr>
        <w:spacing w:before="0" w:after="0"/>
        <w:rPr>
          <w:rFonts w:asciiTheme="minorHAnsi" w:hAnsiTheme="minorHAnsi" w:cstheme="minorHAnsi"/>
          <w:b/>
          <w:color w:val="C5192D"/>
          <w:sz w:val="24"/>
          <w:szCs w:val="24"/>
          <w:u w:color="C61523"/>
          <w:lang w:val="en-GB"/>
        </w:rPr>
      </w:pPr>
      <w:r w:rsidRPr="005E7911">
        <w:rPr>
          <w:rFonts w:asciiTheme="minorHAnsi" w:hAnsiTheme="minorHAnsi" w:cstheme="minorHAnsi"/>
          <w:b/>
          <w:color w:val="C5192D"/>
          <w:sz w:val="24"/>
          <w:szCs w:val="24"/>
          <w:u w:color="C61523"/>
          <w:lang w:val="en-GB"/>
        </w:rPr>
        <w:t>Background</w:t>
      </w:r>
    </w:p>
    <w:p w14:paraId="45A008A8" w14:textId="77777777" w:rsidR="005B2755" w:rsidRDefault="005B2755" w:rsidP="005B2755">
      <w:pPr>
        <w:rPr>
          <w:rFonts w:asciiTheme="minorHAnsi" w:hAnsiTheme="minorHAnsi" w:cstheme="minorHAnsi"/>
          <w:sz w:val="22"/>
          <w:szCs w:val="22"/>
        </w:rPr>
      </w:pPr>
    </w:p>
    <w:p w14:paraId="434A5A10" w14:textId="4031AD39" w:rsidR="008D1CA6" w:rsidRPr="008D1CA6" w:rsidRDefault="00695E88" w:rsidP="00437D7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For a long time,</w:t>
      </w:r>
      <w:r w:rsidR="005B2755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there were more men studying in higher education</w:t>
      </w:r>
      <w:r w:rsidR="00AD13A9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than women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5B2755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Over the past decade, </w:t>
      </w:r>
      <w:r w:rsidR="00E3543F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recent studies have shown a</w:t>
      </w:r>
      <w:r w:rsidR="005B2755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E3543F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reversed trend. </w:t>
      </w:r>
      <w:r w:rsidR="006911D7"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</w:t>
      </w:r>
      <w:hyperlink r:id="rId13" w:history="1">
        <w:r w:rsidR="005B2755" w:rsidRPr="000F417C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report</w:t>
        </w:r>
      </w:hyperlink>
      <w:r w:rsidR="005B2755"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767BD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 xml:space="preserve">from Times Higher Education (THE) and the UNESCO International Institute for Higher Education in Latin America and the Caribbean (IESALC) </w:t>
      </w:r>
      <w:r w:rsidR="00E3543F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>highlights</w:t>
      </w:r>
      <w:r w:rsidR="005B2755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 xml:space="preserve"> how female students now outnumber male students globally, with 54% of students awarded a degree in 2019 being women</w:t>
      </w:r>
      <w:r w:rsidR="00692994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 xml:space="preserve">. </w:t>
      </w:r>
      <w:r w:rsidR="00437D70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>This can be explaine</w:t>
      </w:r>
      <w:r w:rsidR="00437D70" w:rsidRPr="008D1CA6">
        <w:rPr>
          <w:rFonts w:asciiTheme="minorHAnsi" w:hAnsiTheme="minorHAnsi" w:cstheme="minorHAnsi"/>
          <w:color w:val="141414"/>
          <w:sz w:val="22"/>
          <w:szCs w:val="22"/>
          <w:lang w:val="en-US"/>
        </w:rPr>
        <w:t>d</w:t>
      </w:r>
      <w:r w:rsidR="00437D70"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by numerous factors, such as the widespread availability of contraceptive methods and the increase of anti-discrimination laws in education</w:t>
      </w:r>
      <w:r w:rsidR="00901466">
        <w:rPr>
          <w:rFonts w:asciiTheme="minorHAnsi" w:hAnsiTheme="minorHAnsi" w:cstheme="minorHAnsi"/>
          <w:sz w:val="22"/>
          <w:szCs w:val="22"/>
          <w:lang w:val="en-US"/>
        </w:rPr>
        <w:t>, but also</w:t>
      </w:r>
      <w:r w:rsidR="00437D70"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8D1CA6" w:rsidRPr="008D1CA6">
        <w:rPr>
          <w:rFonts w:asciiTheme="minorHAnsi" w:hAnsiTheme="minorHAnsi" w:cstheme="minorHAnsi"/>
          <w:sz w:val="22"/>
          <w:szCs w:val="22"/>
          <w:lang w:val="en-US"/>
        </w:rPr>
        <w:t>progressive disengagement of</w:t>
      </w:r>
      <w:r w:rsidR="00437D70"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boys </w:t>
      </w:r>
      <w:r w:rsidR="008D1CA6" w:rsidRPr="008D1CA6">
        <w:rPr>
          <w:rFonts w:asciiTheme="minorHAnsi" w:hAnsiTheme="minorHAnsi" w:cstheme="minorHAnsi"/>
          <w:sz w:val="22"/>
          <w:szCs w:val="22"/>
          <w:lang w:val="en-US"/>
        </w:rPr>
        <w:t>in education</w:t>
      </w:r>
      <w:r w:rsidR="00322E8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D1CA6" w:rsidRPr="008D1CA6">
        <w:rPr>
          <w:rFonts w:asciiTheme="minorHAnsi" w:hAnsiTheme="minorHAnsi" w:cstheme="minorHAnsi"/>
          <w:sz w:val="22"/>
          <w:szCs w:val="22"/>
          <w:lang w:val="en-US"/>
        </w:rPr>
        <w:t xml:space="preserve"> as explained in UNESCO’s </w:t>
      </w:r>
      <w:hyperlink r:id="rId14" w:history="1">
        <w:r w:rsidR="008D1CA6" w:rsidRPr="008D1CA6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report</w:t>
        </w:r>
      </w:hyperlink>
      <w:r w:rsidR="008D1CA6" w:rsidRPr="008D1CA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7FC20443" w14:textId="217E095C" w:rsidR="00437D70" w:rsidRPr="000F417C" w:rsidRDefault="00437D70" w:rsidP="00437D7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0BEA9AB1" w14:textId="5977E89A" w:rsidR="00F063D5" w:rsidRPr="000F417C" w:rsidRDefault="008D1CA6" w:rsidP="00901466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0F417C">
        <w:rPr>
          <w:rFonts w:asciiTheme="minorHAnsi" w:hAnsiTheme="minorHAnsi" w:cstheme="minorHAnsi"/>
          <w:sz w:val="22"/>
          <w:szCs w:val="22"/>
          <w:lang w:val="en-US"/>
        </w:rPr>
        <w:t>Regardless of encouraging statistics on women’s access to higher education, there are still many challenges to overcome</w:t>
      </w:r>
      <w:r w:rsidR="00322E8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such as the 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underrepresentation of women in leadership positions in higher education institutions (HEIs),</w:t>
      </w:r>
      <w:r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difficulties for women to succeed in their careers after graduation. Women also present a historic gap in STEM studies, with only 21% of engineering majors and 19% of computer science majors being women</w:t>
      </w:r>
      <w:r w:rsidR="0090146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322E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0146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while men are underrepresented in the humanities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Pr="000F417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22E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Morevoer</w:t>
      </w:r>
      <w:proofErr w:type="spellEnd"/>
      <w:r w:rsidR="00322E8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the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Covid-19 pandemic raised new barriers, </w:t>
      </w:r>
      <w:r w:rsidRPr="000F417C">
        <w:rPr>
          <w:rFonts w:asciiTheme="minorHAnsi" w:hAnsiTheme="minorHAnsi" w:cstheme="minorHAnsi"/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0028413" wp14:editId="6B9192BC">
                <wp:simplePos x="0" y="0"/>
                <wp:positionH relativeFrom="column">
                  <wp:posOffset>3951316</wp:posOffset>
                </wp:positionH>
                <wp:positionV relativeFrom="paragraph">
                  <wp:posOffset>1201652</wp:posOffset>
                </wp:positionV>
                <wp:extent cx="2332990" cy="1080000"/>
                <wp:effectExtent l="0" t="0" r="0" b="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F991" w14:textId="77777777" w:rsidR="008D1CA6" w:rsidRPr="00DB7F20" w:rsidRDefault="008D1CA6" w:rsidP="008D1CA6">
                            <w:pPr>
                              <w:spacing w:before="240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8 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8413" id="_x0000_s1029" type="#_x0000_t202" style="position:absolute;margin-left:311.15pt;margin-top:94.6pt;width:183.7pt;height:85.0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" filled="f" stroked="f" strokeweight=".5pt">
                <v:textbox>
                  <w:txbxContent>
                    <w:p w14:paraId="2920F991" w14:textId="77777777" w:rsidR="008D1CA6" w:rsidRPr="00DB7F20" w:rsidRDefault="008D1CA6" w:rsidP="008D1CA6">
                      <w:pPr>
                        <w:spacing w:before="240"/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Arial Unicode MS"/>
                          <w:b/>
                          <w:color w:val="FFFFFF" w:themeColor="background1"/>
                          <w:sz w:val="36"/>
                          <w:szCs w:val="36"/>
                          <w:lang w:val="en-GB" w:eastAsia="zh-C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8 December 2022</w:t>
                      </w:r>
                    </w:p>
                  </w:txbxContent>
                </v:textbox>
              </v:shape>
            </w:pict>
          </mc:Fallback>
        </mc:AlternateConten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such as the </w:t>
      </w:r>
      <w:r w:rsidRPr="000F417C">
        <w:rPr>
          <w:rFonts w:asciiTheme="minorHAnsi" w:hAnsiTheme="minorHAnsi" w:cstheme="minorHAnsi"/>
          <w:sz w:val="22"/>
          <w:szCs w:val="22"/>
          <w:lang w:val="en-US"/>
        </w:rPr>
        <w:t xml:space="preserve">increased time spent supporting with </w:t>
      </w:r>
      <w:r w:rsidRPr="000F417C">
        <w:rPr>
          <w:rFonts w:asciiTheme="minorHAnsi" w:hAnsiTheme="minorHAnsi" w:cstheme="minorHAnsi"/>
          <w:sz w:val="22"/>
          <w:szCs w:val="22"/>
          <w:lang w:val="en-US"/>
        </w:rPr>
        <w:lastRenderedPageBreak/>
        <w:t>household chores and childcare at home</w:t>
      </w:r>
      <w:r w:rsidRPr="000F417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for female students. </w:t>
      </w:r>
      <w:r w:rsidR="0090146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On the other hand,</w:t>
      </w:r>
      <w:r w:rsidR="00802387" w:rsidRPr="000F417C">
        <w:rPr>
          <w:rFonts w:asciiTheme="minorHAnsi" w:hAnsiTheme="minorHAnsi" w:cstheme="minorHAnsi"/>
          <w:color w:val="141414"/>
          <w:sz w:val="22"/>
          <w:szCs w:val="22"/>
          <w:lang w:val="en-US"/>
        </w:rPr>
        <w:t xml:space="preserve"> 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progress </w:t>
      </w:r>
      <w:r w:rsidR="00322E8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toward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gender parity has been uneven across </w:t>
      </w:r>
      <w:r w:rsidR="00437D70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regions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and education levels. In Sub-Saharan Africa, </w:t>
      </w:r>
      <w:r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where </w:t>
      </w:r>
      <w:r w:rsidR="00437D70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there are four times 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more female students than </w:t>
      </w:r>
      <w:r w:rsidR="00437D70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males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enrolled in higher</w:t>
      </w:r>
      <w:r w:rsidR="00437D70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education</w:t>
      </w:r>
      <w:r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</w:t>
      </w:r>
      <w:r w:rsidR="00437D70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other forms of gender</w:t>
      </w:r>
      <w:r w:rsidR="00802387" w:rsidRPr="000F417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="00802387" w:rsidRPr="008D1CA6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disparit</w:t>
      </w:r>
      <w:r w:rsidR="00437D70" w:rsidRPr="000F417C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ies</w:t>
      </w:r>
      <w:r w:rsidR="00802387" w:rsidRPr="008D1CA6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 xml:space="preserve"> at the expense of women </w:t>
      </w:r>
      <w:r w:rsidR="00322E82" w:rsidRPr="00322E82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persist</w:t>
      </w:r>
      <w:r w:rsidR="00437D70" w:rsidRPr="000F417C"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  <w:t>, such as gender-based violence.</w:t>
      </w:r>
    </w:p>
    <w:p w14:paraId="660D5F35" w14:textId="77777777" w:rsidR="00802387" w:rsidRPr="000F417C" w:rsidRDefault="00802387" w:rsidP="00E356E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7FA4706" w14:textId="70067F58" w:rsidR="00996412" w:rsidRDefault="006911D7" w:rsidP="00322E82">
      <w:pPr>
        <w:rPr>
          <w:rFonts w:asciiTheme="minorHAnsi" w:hAnsiTheme="minorHAnsi" w:cstheme="minorBidi"/>
          <w:color w:val="212121"/>
          <w:sz w:val="22"/>
          <w:szCs w:val="22"/>
          <w:shd w:val="clear" w:color="auto" w:fill="FFFFFF"/>
          <w:lang w:val="en-US"/>
        </w:rPr>
      </w:pPr>
      <w:r w:rsidRPr="000F417C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>A concerted effort from all higher education stakeholders is crucial to overcome those inequalities</w:t>
      </w:r>
      <w:r w:rsidR="00DE3C44" w:rsidRPr="000F417C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. Governments, HEIs, and international organizations can play a decisive role in the coming years by focusing on targeted actions, such as the </w:t>
      </w:r>
      <w:r w:rsidR="00DE3C44" w:rsidRPr="000F417C">
        <w:rPr>
          <w:rFonts w:asciiTheme="minorHAnsi" w:hAnsiTheme="minorHAnsi" w:cstheme="minorBidi"/>
          <w:color w:val="191919"/>
          <w:sz w:val="22"/>
          <w:szCs w:val="22"/>
          <w:lang w:val="en-US"/>
        </w:rPr>
        <w:t xml:space="preserve">revision of policy, the conduct of awareness campaigns, and the implementation of gender equality programs. UNESCO, for example, has put an increasing emphasis on gender equality over the past years. </w:t>
      </w:r>
      <w:r w:rsidR="00DE3C44" w:rsidRPr="000F417C">
        <w:rPr>
          <w:rFonts w:asciiTheme="minorHAnsi" w:hAnsiTheme="minorHAnsi" w:cstheme="minorBidi"/>
          <w:color w:val="212121"/>
          <w:sz w:val="22"/>
          <w:szCs w:val="22"/>
          <w:shd w:val="clear" w:color="auto" w:fill="FFFFFF"/>
          <w:lang w:val="en-US"/>
        </w:rPr>
        <w:t>Guided by the </w:t>
      </w:r>
      <w:hyperlink r:id="rId15" w:history="1">
        <w:r w:rsidR="00DE3C44" w:rsidRPr="000F417C">
          <w:rPr>
            <w:rFonts w:asciiTheme="minorHAnsi" w:hAnsiTheme="minorHAnsi" w:cstheme="minorBidi"/>
            <w:color w:val="0077D4"/>
            <w:sz w:val="22"/>
            <w:szCs w:val="22"/>
            <w:u w:val="single"/>
            <w:lang w:val="en-US"/>
          </w:rPr>
          <w:t>UNESCO Strategy for gender equality in and through education (2019-2025)</w:t>
        </w:r>
      </w:hyperlink>
      <w:r w:rsidR="00DE3C44" w:rsidRPr="000F417C">
        <w:rPr>
          <w:rFonts w:asciiTheme="minorHAnsi" w:hAnsiTheme="minorHAnsi" w:cstheme="minorBidi"/>
          <w:color w:val="212121"/>
          <w:sz w:val="22"/>
          <w:szCs w:val="22"/>
          <w:shd w:val="clear" w:color="auto" w:fill="FFFFFF"/>
          <w:lang w:val="en-US"/>
        </w:rPr>
        <w:t>, UNESCO focuses on a system-wide transformation to benefit all learners equally in three key areas: better data to inform action, better legal and policy frameworks to advance rights and better teaching and learning practices to empower.</w:t>
      </w:r>
    </w:p>
    <w:p w14:paraId="6CB8E3A8" w14:textId="77777777" w:rsidR="00322E82" w:rsidRPr="000F417C" w:rsidRDefault="00322E82" w:rsidP="000F417C">
      <w:pPr>
        <w:rPr>
          <w:rFonts w:asciiTheme="minorHAnsi" w:hAnsiTheme="minorHAnsi" w:cstheme="minorBidi"/>
          <w:color w:val="191919"/>
          <w:sz w:val="22"/>
          <w:szCs w:val="22"/>
          <w:lang w:val="en-US"/>
        </w:rPr>
      </w:pPr>
    </w:p>
    <w:p w14:paraId="678383C0" w14:textId="77777777" w:rsidR="00996412" w:rsidRPr="005E7911" w:rsidRDefault="00996412" w:rsidP="00996412">
      <w:pPr>
        <w:pStyle w:val="NormalWeb"/>
        <w:pBdr>
          <w:bottom w:val="single" w:sz="18" w:space="0" w:color="0070C0"/>
        </w:pBdr>
        <w:spacing w:before="0" w:after="0"/>
        <w:rPr>
          <w:rFonts w:asciiTheme="minorHAnsi" w:hAnsiTheme="minorHAnsi" w:cstheme="minorHAnsi"/>
          <w:b/>
          <w:color w:val="C5192D"/>
          <w:sz w:val="24"/>
          <w:szCs w:val="24"/>
          <w:u w:color="C61523"/>
          <w:lang w:val="en-GB"/>
        </w:rPr>
      </w:pPr>
      <w:bookmarkStart w:id="0" w:name="_Hlk85084402"/>
      <w:r w:rsidRPr="005E7911">
        <w:rPr>
          <w:rFonts w:asciiTheme="minorHAnsi" w:hAnsiTheme="minorHAnsi" w:cstheme="minorHAnsi"/>
          <w:b/>
          <w:color w:val="C5192D"/>
          <w:sz w:val="24"/>
          <w:szCs w:val="24"/>
          <w:u w:color="C61523"/>
          <w:lang w:val="en-GB"/>
        </w:rPr>
        <w:t>Objectives and Agenda</w:t>
      </w:r>
    </w:p>
    <w:p w14:paraId="3B623D09" w14:textId="77777777" w:rsidR="00996412" w:rsidRPr="005E7911" w:rsidRDefault="00996412" w:rsidP="00996412">
      <w:pPr>
        <w:pStyle w:val="NormalWeb"/>
        <w:spacing w:before="0" w:after="0"/>
        <w:rPr>
          <w:rFonts w:asciiTheme="minorHAnsi" w:hAnsiTheme="minorHAnsi" w:cstheme="minorHAnsi"/>
          <w:sz w:val="16"/>
          <w:szCs w:val="16"/>
          <w:lang w:val="en-GB"/>
        </w:rPr>
      </w:pPr>
    </w:p>
    <w:bookmarkEnd w:id="0"/>
    <w:p w14:paraId="42CC4568" w14:textId="589667BD" w:rsidR="00996412" w:rsidRDefault="00996412" w:rsidP="00996412">
      <w:pPr>
        <w:pStyle w:val="H1"/>
        <w:spacing w:after="0"/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T</w:t>
      </w:r>
      <w:r w:rsidRPr="00537A9B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his is the second round of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UNESCO’s </w:t>
      </w:r>
      <w:r w:rsidRPr="00537A9B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Higher Education Conversations, now in the leadup to the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entry into force</w:t>
      </w:r>
      <w:r w:rsidRPr="00537A9B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 of the </w:t>
      </w:r>
      <w:hyperlink r:id="rId16" w:history="1">
        <w:r w:rsidRPr="008F4EF8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en-GB"/>
          </w:rPr>
          <w:t>Global Convention on the Recognition of Qualifications concerning Higher Education</w:t>
        </w:r>
      </w:hyperlink>
      <w:r w:rsidRPr="00537A9B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. This </w:t>
      </w:r>
      <w:r w:rsidR="000E4118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fifth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 conversation</w:t>
      </w:r>
      <w:r w:rsidRPr="00537A9B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 in the series aims to bring together policy makers and higher education stakeholders </w:t>
      </w:r>
      <w:r w:rsidRPr="004E24DC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to </w:t>
      </w:r>
      <w:r w:rsidR="000E4118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improv</w:t>
      </w:r>
      <w:r w:rsidR="009C706A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e</w:t>
      </w:r>
      <w:r w:rsidR="000E4118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 the </w:t>
      </w:r>
      <w:r w:rsidR="00EF4BB4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>understanding</w:t>
      </w:r>
      <w:r w:rsidR="000E4118"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  <w:t xml:space="preserve"> of gender equality issues in higher education.</w:t>
      </w:r>
    </w:p>
    <w:p w14:paraId="318F7708" w14:textId="77777777" w:rsidR="00996412" w:rsidRDefault="00996412" w:rsidP="00996412">
      <w:pPr>
        <w:pStyle w:val="H1"/>
        <w:spacing w:after="0"/>
        <w:jc w:val="both"/>
        <w:rPr>
          <w:rFonts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 w14:paraId="67D635FC" w14:textId="7E3051B3" w:rsidR="00996412" w:rsidRDefault="00996412" w:rsidP="2355BAA3">
      <w:pPr>
        <w:pStyle w:val="H1"/>
        <w:spacing w:after="0"/>
        <w:jc w:val="both"/>
        <w:rPr>
          <w:rFonts w:asciiTheme="minorHAnsi" w:hAnsiTheme="minorHAnsi" w:cstheme="minorBidi"/>
          <w:b w:val="0"/>
          <w:color w:val="auto"/>
          <w:sz w:val="22"/>
          <w:szCs w:val="22"/>
          <w:u w:val="single"/>
          <w:lang w:val="en-GB"/>
        </w:rPr>
      </w:pPr>
      <w:r w:rsidRPr="2355BAA3">
        <w:rPr>
          <w:rFonts w:asciiTheme="minorHAnsi" w:hAnsiTheme="minorHAnsi" w:cstheme="minorBidi"/>
          <w:b w:val="0"/>
          <w:color w:val="auto"/>
          <w:sz w:val="22"/>
          <w:szCs w:val="22"/>
          <w:u w:val="single"/>
          <w:lang w:val="en-GB"/>
        </w:rPr>
        <w:t>Key questions to be examined:</w:t>
      </w:r>
    </w:p>
    <w:p w14:paraId="15150400" w14:textId="28C939FE" w:rsidR="000E4118" w:rsidRPr="00DE3C44" w:rsidRDefault="005A715D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</w:pPr>
      <w:r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How </w:t>
      </w:r>
      <w:r w:rsidR="000E4118" w:rsidRPr="00DE3C44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are gender equality issues manifested in higher </w:t>
      </w:r>
      <w:r w:rsidR="00DE3C44" w:rsidRPr="00DE3C44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>education?</w:t>
      </w:r>
    </w:p>
    <w:p w14:paraId="576E42D4" w14:textId="5D3EF626" w:rsidR="000E4118" w:rsidRDefault="000E4118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</w:pPr>
      <w:r w:rsidRPr="00DE3C44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How can higher education stakeholders integrate gender equality considerations systematically into their actions? </w:t>
      </w:r>
    </w:p>
    <w:p w14:paraId="2249D919" w14:textId="0F0ACDD9" w:rsidR="00DE3C44" w:rsidRPr="00506F6F" w:rsidRDefault="00DE3C44">
      <w:pPr>
        <w:pStyle w:val="H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GB"/>
        </w:rPr>
      </w:pPr>
      <w:r w:rsidRPr="00506F6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GB"/>
        </w:rPr>
        <w:t>What are the potential</w:t>
      </w:r>
      <w:r w:rsidR="009C706A" w:rsidRPr="00506F6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GB"/>
        </w:rPr>
        <w:t>s</w:t>
      </w:r>
      <w:r w:rsidRPr="00506F6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lang w:val="en-GB"/>
        </w:rPr>
        <w:t xml:space="preserve"> and limits of distance learning for gender equality in higher education?</w:t>
      </w:r>
    </w:p>
    <w:p w14:paraId="128B1691" w14:textId="2D9E469D" w:rsidR="00DE3C44" w:rsidRPr="00506F6F" w:rsidRDefault="000E4118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</w:pPr>
      <w:r w:rsidRPr="00506F6F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>What</w:t>
      </w:r>
      <w:r w:rsidR="00DE3C44" w:rsidRPr="00506F6F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 </w:t>
      </w:r>
      <w:r w:rsidRPr="00506F6F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>innovative approaches</w:t>
      </w:r>
      <w:r w:rsidR="00DE3C44" w:rsidRPr="00506F6F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 can be used to address gender inequalities in higher education?</w:t>
      </w:r>
      <w:r w:rsidRPr="00506F6F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 xml:space="preserve"> </w:t>
      </w:r>
    </w:p>
    <w:p w14:paraId="781E8B14" w14:textId="527C0670" w:rsidR="005A715D" w:rsidRPr="000F417C" w:rsidRDefault="005E700F" w:rsidP="2355BAA3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</w:pPr>
      <w:r w:rsidRPr="2355BAA3">
        <w:rPr>
          <w:rFonts w:asciiTheme="minorHAnsi" w:eastAsiaTheme="minorEastAsia" w:hAnsiTheme="minorHAnsi" w:cstheme="minorBidi"/>
          <w:bdr w:val="none" w:sz="0" w:space="0" w:color="auto"/>
          <w:lang w:val="en-US"/>
        </w:rPr>
        <w:t>How can we improve women’s access to academic research</w:t>
      </w:r>
      <w:r w:rsidR="00E731DA">
        <w:rPr>
          <w:rFonts w:asciiTheme="minorHAnsi" w:eastAsiaTheme="minorEastAsia" w:hAnsiTheme="minorHAnsi" w:cstheme="minorBidi"/>
          <w:bdr w:val="none" w:sz="0" w:space="0" w:color="auto"/>
          <w:lang w:val="en-US"/>
        </w:rPr>
        <w:t xml:space="preserve"> and</w:t>
      </w:r>
      <w:r w:rsidR="00E91BCD">
        <w:rPr>
          <w:rFonts w:asciiTheme="minorHAnsi" w:eastAsiaTheme="minorEastAsia" w:hAnsiTheme="minorHAnsi" w:cstheme="minorBidi"/>
          <w:bdr w:val="none" w:sz="0" w:space="0" w:color="auto"/>
          <w:lang w:val="en-US"/>
        </w:rPr>
        <w:t xml:space="preserve"> </w:t>
      </w:r>
      <w:r w:rsidR="00E731DA">
        <w:rPr>
          <w:rFonts w:asciiTheme="minorHAnsi" w:eastAsiaTheme="minorEastAsia" w:hAnsiTheme="minorHAnsi" w:cstheme="minorBidi"/>
          <w:bdr w:val="none" w:sz="0" w:space="0" w:color="auto"/>
          <w:lang w:val="en-US"/>
        </w:rPr>
        <w:t xml:space="preserve">leadership positions in </w:t>
      </w:r>
      <w:r w:rsidR="00E731DA" w:rsidRPr="000F417C">
        <w:rPr>
          <w:rFonts w:asciiTheme="minorHAnsi" w:eastAsiaTheme="minorEastAsia" w:hAnsiTheme="minorHAnsi" w:cstheme="minorHAnsi"/>
          <w:bdr w:val="none" w:sz="0" w:space="0" w:color="auto"/>
          <w:lang w:val="en-US"/>
        </w:rPr>
        <w:t>academic institutions</w:t>
      </w:r>
      <w:r w:rsidR="00DE3C44" w:rsidRPr="000F417C"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  <w:t>?</w:t>
      </w:r>
    </w:p>
    <w:p w14:paraId="05EF5388" w14:textId="2404EC18" w:rsidR="00E731DA" w:rsidRPr="000F417C" w:rsidRDefault="00E731DA" w:rsidP="2355BAA3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color w:val="191919"/>
          <w:bdr w:val="none" w:sz="0" w:space="0" w:color="auto"/>
          <w:lang w:val="en-US" w:eastAsia="fr-FR"/>
        </w:rPr>
      </w:pPr>
      <w:r w:rsidRPr="000F417C">
        <w:rPr>
          <w:rFonts w:asciiTheme="minorHAnsi" w:eastAsiaTheme="minorHAnsi" w:hAnsiTheme="minorHAnsi" w:cstheme="minorHAnsi"/>
          <w:bdr w:val="none" w:sz="0" w:space="0" w:color="auto"/>
          <w:lang w:val="en-US"/>
        </w:rPr>
        <w:t xml:space="preserve">How can we </w:t>
      </w:r>
      <w:r w:rsidR="00802387">
        <w:rPr>
          <w:rFonts w:asciiTheme="minorHAnsi" w:eastAsiaTheme="minorHAnsi" w:hAnsiTheme="minorHAnsi" w:cstheme="minorHAnsi"/>
          <w:bdr w:val="none" w:sz="0" w:space="0" w:color="auto"/>
          <w:lang w:val="en-US"/>
        </w:rPr>
        <w:t>address</w:t>
      </w:r>
      <w:r w:rsidRPr="000F417C">
        <w:rPr>
          <w:rFonts w:asciiTheme="minorHAnsi" w:eastAsiaTheme="minorHAnsi" w:hAnsiTheme="minorHAnsi" w:cstheme="minorHAnsi"/>
          <w:bdr w:val="none" w:sz="0" w:space="0" w:color="auto"/>
          <w:lang w:val="en-US"/>
        </w:rPr>
        <w:t xml:space="preserve"> the </w:t>
      </w:r>
      <w:r w:rsidR="00802387">
        <w:rPr>
          <w:rFonts w:asciiTheme="minorHAnsi" w:eastAsiaTheme="minorHAnsi" w:hAnsiTheme="minorHAnsi" w:cstheme="minorHAnsi"/>
          <w:bdr w:val="none" w:sz="0" w:space="0" w:color="auto"/>
          <w:lang w:val="en-US"/>
        </w:rPr>
        <w:t>dis</w:t>
      </w:r>
      <w:r w:rsidR="00692994">
        <w:rPr>
          <w:rFonts w:asciiTheme="minorHAnsi" w:eastAsiaTheme="minorHAnsi" w:hAnsiTheme="minorHAnsi" w:cstheme="minorHAnsi"/>
          <w:bdr w:val="none" w:sz="0" w:space="0" w:color="auto"/>
          <w:lang w:val="en-US"/>
        </w:rPr>
        <w:t>engagement</w:t>
      </w:r>
      <w:r w:rsidRPr="000F417C">
        <w:rPr>
          <w:rFonts w:asciiTheme="minorHAnsi" w:eastAsiaTheme="minorHAnsi" w:hAnsiTheme="minorHAnsi" w:cstheme="minorHAnsi"/>
          <w:bdr w:val="none" w:sz="0" w:space="0" w:color="auto"/>
          <w:lang w:val="en-US"/>
        </w:rPr>
        <w:t xml:space="preserve"> of men </w:t>
      </w:r>
      <w:r w:rsidR="00692994">
        <w:rPr>
          <w:rFonts w:asciiTheme="minorHAnsi" w:eastAsiaTheme="minorHAnsi" w:hAnsiTheme="minorHAnsi" w:cstheme="minorHAnsi"/>
          <w:bdr w:val="none" w:sz="0" w:space="0" w:color="auto"/>
          <w:lang w:val="en-US"/>
        </w:rPr>
        <w:t>in</w:t>
      </w:r>
      <w:r w:rsidRPr="000F417C">
        <w:rPr>
          <w:rFonts w:asciiTheme="minorHAnsi" w:eastAsiaTheme="minorHAnsi" w:hAnsiTheme="minorHAnsi" w:cstheme="minorHAnsi"/>
          <w:bdr w:val="none" w:sz="0" w:space="0" w:color="auto"/>
          <w:lang w:val="en-US"/>
        </w:rPr>
        <w:t xml:space="preserve"> higher education?</w:t>
      </w:r>
    </w:p>
    <w:p w14:paraId="77A4EA4C" w14:textId="285BD7D2" w:rsidR="00996412" w:rsidRPr="00506F6F" w:rsidRDefault="00CA0AF8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</w:pPr>
      <w:r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 xml:space="preserve">What </w:t>
      </w:r>
      <w:r w:rsid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>steps are required</w:t>
      </w:r>
      <w:r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 xml:space="preserve"> to help reduce the wage inequalities </w:t>
      </w:r>
      <w:r w:rsidR="009C706A"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>that</w:t>
      </w:r>
      <w:r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 xml:space="preserve"> disadvantage women</w:t>
      </w:r>
      <w:r w:rsidR="00DE3C44"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 xml:space="preserve"> after graduating</w:t>
      </w:r>
      <w:r w:rsidRPr="00506F6F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>?</w:t>
      </w:r>
      <w:r w:rsidR="00802387">
        <w:rPr>
          <w:rFonts w:asciiTheme="minorHAnsi" w:eastAsia="Times New Roman" w:hAnsiTheme="minorHAnsi" w:cstheme="minorHAnsi"/>
          <w:bdr w:val="none" w:sz="0" w:space="0" w:color="auto"/>
          <w:lang w:val="en-US" w:eastAsia="fr-FR"/>
        </w:rPr>
        <w:t xml:space="preserve"> </w:t>
      </w:r>
    </w:p>
    <w:tbl>
      <w:tblPr>
        <w:tblStyle w:val="Grilledutableau"/>
        <w:tblW w:w="9781" w:type="dxa"/>
        <w:tblInd w:w="-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C5192D"/>
          <w:insideV w:val="single" w:sz="2" w:space="0" w:color="0077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996412" w:rsidRPr="005E7911" w14:paraId="55545836" w14:textId="77777777" w:rsidTr="2355BAA3">
        <w:trPr>
          <w:trHeight w:val="354"/>
        </w:trPr>
        <w:tc>
          <w:tcPr>
            <w:tcW w:w="9781" w:type="dxa"/>
            <w:gridSpan w:val="2"/>
            <w:tcBorders>
              <w:top w:val="single" w:sz="2" w:space="0" w:color="FFFFFF" w:themeColor="background1"/>
              <w:bottom w:val="single" w:sz="4" w:space="0" w:color="EEBBC0"/>
            </w:tcBorders>
            <w:shd w:val="clear" w:color="auto" w:fill="0077D4" w:themeFill="accent1"/>
            <w:noWrap/>
            <w:tcMar>
              <w:top w:w="113" w:type="dxa"/>
              <w:left w:w="113" w:type="dxa"/>
              <w:right w:w="113" w:type="dxa"/>
            </w:tcMar>
          </w:tcPr>
          <w:p w14:paraId="0CBD4D8A" w14:textId="6C766248" w:rsidR="00996412" w:rsidRPr="005E7911" w:rsidRDefault="00996412" w:rsidP="003A17F7">
            <w:pPr>
              <w:pStyle w:val="Tablehead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5E7911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Thursday, </w:t>
            </w:r>
            <w:r w:rsidR="00DE3C44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19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DE3C44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January</w:t>
            </w:r>
            <w:r w:rsidRPr="005E7911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202</w:t>
            </w:r>
            <w:r w:rsidR="00DE3C44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3</w:t>
            </w:r>
          </w:p>
        </w:tc>
      </w:tr>
      <w:tr w:rsidR="00996412" w:rsidRPr="000F417C" w14:paraId="280C2040" w14:textId="77777777" w:rsidTr="2355BAA3">
        <w:trPr>
          <w:trHeight w:val="346"/>
        </w:trPr>
        <w:tc>
          <w:tcPr>
            <w:tcW w:w="1560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D8E2F4"/>
            <w:noWrap/>
            <w:tcMar>
              <w:top w:w="113" w:type="dxa"/>
              <w:left w:w="113" w:type="dxa"/>
              <w:right w:w="113" w:type="dxa"/>
            </w:tcMar>
          </w:tcPr>
          <w:p w14:paraId="1FC8E87C" w14:textId="77777777" w:rsidR="00996412" w:rsidRPr="006D6E1B" w:rsidRDefault="00996412" w:rsidP="003A17F7">
            <w:pPr>
              <w:pStyle w:val="Tableheaderre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6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14:00 – 14:05</w:t>
            </w:r>
          </w:p>
        </w:tc>
        <w:tc>
          <w:tcPr>
            <w:tcW w:w="8221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ECF0FA"/>
            <w:noWrap/>
            <w:tcMar>
              <w:top w:w="113" w:type="dxa"/>
              <w:left w:w="113" w:type="dxa"/>
              <w:right w:w="113" w:type="dxa"/>
            </w:tcMar>
          </w:tcPr>
          <w:p w14:paraId="798BA0DB" w14:textId="77777777" w:rsidR="00996412" w:rsidRDefault="00996412" w:rsidP="003A17F7">
            <w:pPr>
              <w:pStyle w:val="UNESCOText"/>
              <w:spacing w:after="40"/>
              <w:jc w:val="both"/>
              <w:rPr>
                <w:rStyle w:val="Bold"/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 w:rsidRPr="006D6E1B">
              <w:rPr>
                <w:rStyle w:val="Bold"/>
                <w:rFonts w:asciiTheme="minorHAnsi" w:hAnsiTheme="minorHAnsi" w:cstheme="minorHAnsi"/>
                <w:sz w:val="22"/>
                <w:szCs w:val="22"/>
                <w:lang w:val="en-GB"/>
              </w:rPr>
              <w:t>Opening</w:t>
            </w:r>
            <w:r>
              <w:rPr>
                <w:rStyle w:val="Bol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14:paraId="7CA6DA28" w14:textId="5F6BC10F" w:rsidR="00996412" w:rsidRPr="00C32287" w:rsidRDefault="006635CD" w:rsidP="006635CD">
            <w:pPr>
              <w:pStyle w:val="UNESCOText"/>
              <w:spacing w:after="0"/>
              <w:jc w:val="both"/>
              <w:rPr>
                <w:rStyle w:val="Bold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Stefania Giannini</w:t>
            </w:r>
            <w:r w:rsidR="0089352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89352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Assistant Director-General for</w:t>
            </w:r>
            <w:r w:rsidR="0089352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Education</w:t>
            </w:r>
            <w:r w:rsidR="00893521">
              <w:rPr>
                <w:rStyle w:val="eop"/>
                <w:rFonts w:ascii="Calibri" w:hAnsi="Calibri" w:cs="Calibri"/>
                <w:sz w:val="22"/>
                <w:szCs w:val="22"/>
              </w:rPr>
              <w:t>, UNESCO</w:t>
            </w:r>
          </w:p>
        </w:tc>
      </w:tr>
      <w:tr w:rsidR="00996412" w:rsidRPr="000F417C" w14:paraId="0836C1E0" w14:textId="77777777" w:rsidTr="2355BAA3">
        <w:trPr>
          <w:trHeight w:val="1153"/>
        </w:trPr>
        <w:tc>
          <w:tcPr>
            <w:tcW w:w="1560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D8E2F4"/>
            <w:noWrap/>
            <w:tcMar>
              <w:top w:w="113" w:type="dxa"/>
              <w:left w:w="113" w:type="dxa"/>
              <w:right w:w="113" w:type="dxa"/>
            </w:tcMar>
          </w:tcPr>
          <w:p w14:paraId="743E0A7E" w14:textId="77777777" w:rsidR="00996412" w:rsidRPr="006D6E1B" w:rsidRDefault="00996412" w:rsidP="003A17F7">
            <w:pPr>
              <w:pStyle w:val="Tableheaderre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6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14:05 – 14:25 </w:t>
            </w:r>
          </w:p>
        </w:tc>
        <w:tc>
          <w:tcPr>
            <w:tcW w:w="8221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ECF0FA"/>
            <w:noWrap/>
            <w:tcMar>
              <w:top w:w="113" w:type="dxa"/>
              <w:left w:w="113" w:type="dxa"/>
              <w:right w:w="113" w:type="dxa"/>
            </w:tcMar>
          </w:tcPr>
          <w:p w14:paraId="0B257C69" w14:textId="77777777" w:rsidR="00996412" w:rsidRPr="006D6E1B" w:rsidRDefault="00996412" w:rsidP="2355BAA3">
            <w:pPr>
              <w:pStyle w:val="UNESCOText"/>
              <w:jc w:val="both"/>
              <w:rPr>
                <w:rStyle w:val="Bold"/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2355BAA3">
              <w:rPr>
                <w:rStyle w:val="Bold"/>
                <w:rFonts w:asciiTheme="minorHAnsi" w:hAnsiTheme="minorHAnsi" w:cstheme="minorBidi"/>
                <w:sz w:val="22"/>
                <w:szCs w:val="22"/>
                <w:lang w:val="en-GB"/>
              </w:rPr>
              <w:t>Discussion:</w:t>
            </w:r>
          </w:p>
          <w:p w14:paraId="55D16E42" w14:textId="26E2B53A" w:rsidR="00893521" w:rsidRDefault="168FF6E1" w:rsidP="2355BAA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2355BAA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Victoria </w:t>
            </w:r>
            <w:proofErr w:type="spellStart"/>
            <w:r w:rsidRPr="2355BAA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Galán</w:t>
            </w:r>
            <w:proofErr w:type="spellEnd"/>
            <w:r w:rsidRPr="2355BAA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7E138547" w:rsidRPr="2355BAA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Head </w:t>
            </w:r>
            <w:r w:rsidRPr="2355BAA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of Research and Analysis, UNESCO IESALC</w:t>
            </w:r>
            <w:r w:rsidRPr="2355BAA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53B3B18" w14:textId="282FA05A" w:rsidR="00893521" w:rsidRPr="000F417C" w:rsidRDefault="00E20AD7" w:rsidP="00E20AD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C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Victor Madrigal-</w:t>
            </w:r>
            <w:proofErr w:type="spellStart"/>
            <w:r w:rsidRPr="00FA7C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Borloz</w:t>
            </w:r>
            <w:proofErr w:type="spellEnd"/>
            <w:r w:rsidRPr="00FA7C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A7C0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independant</w:t>
            </w:r>
            <w:proofErr w:type="spellEnd"/>
            <w:r w:rsidRPr="00FA7C0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expert on sexual orientation and gender equality </w:t>
            </w:r>
          </w:p>
          <w:p w14:paraId="2E4E4325" w14:textId="6A5CB0A7" w:rsidR="00893521" w:rsidRDefault="0089352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00F2117C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>Sana</w:t>
            </w:r>
            <w:r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 xml:space="preserve"> </w:t>
            </w:r>
            <w:r w:rsidRPr="00F2117C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>Al</w:t>
            </w:r>
            <w:r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>S</w:t>
            </w:r>
            <w:r w:rsidRPr="00F2117C"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>arghali</w:t>
            </w:r>
            <w:proofErr w:type="spellEnd"/>
            <w:r>
              <w:rPr>
                <w:rFonts w:asciiTheme="minorHAnsi" w:hAnsiTheme="minorHAnsi" w:cstheme="minorHAnsi"/>
                <w:b/>
                <w:color w:val="201F1E"/>
                <w:sz w:val="22"/>
                <w:szCs w:val="22"/>
                <w:lang w:val="en-GB"/>
              </w:rPr>
              <w:t xml:space="preserve">, </w:t>
            </w:r>
            <w:r w:rsidRPr="00F2117C">
              <w:rPr>
                <w:rFonts w:asciiTheme="minorHAnsi" w:hAnsiTheme="minorHAnsi" w:cstheme="minorHAnsi"/>
                <w:color w:val="201F1E"/>
                <w:sz w:val="22"/>
                <w:szCs w:val="22"/>
                <w:lang w:val="en-GB"/>
              </w:rPr>
              <w:t>UNESCO Chair on Human Rights, Democracy and Peace, An Najah National University, The State of Palestine</w:t>
            </w:r>
          </w:p>
          <w:p w14:paraId="67D752FB" w14:textId="46275CFC" w:rsidR="00893521" w:rsidRDefault="168FF6E1" w:rsidP="2355BAA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2355BAA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Aisha Khurram</w:t>
            </w:r>
            <w:r w:rsidRPr="2355BAA3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, UNHCR Student Delegate &amp; Afghan Youth Representative to the UN for 2019</w:t>
            </w:r>
          </w:p>
          <w:p w14:paraId="5D539DC9" w14:textId="77777777" w:rsidR="00893521" w:rsidRPr="00893521" w:rsidRDefault="00893521" w:rsidP="0089352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6D804A3" w14:textId="6F27038A" w:rsidR="00996412" w:rsidRPr="000F417C" w:rsidRDefault="00996412" w:rsidP="003A17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68A4">
              <w:rPr>
                <w:rStyle w:val="Bold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Moderator: </w:t>
            </w:r>
            <w:r w:rsidR="00E20AD7" w:rsidRPr="000F41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José Luis Guzman</w:t>
            </w:r>
            <w:r w:rsidR="00506F6F" w:rsidRPr="000F41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4768A4">
              <w:rPr>
                <w:rStyle w:val="Bold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UNESCO Section of Higher Education.</w:t>
            </w:r>
          </w:p>
        </w:tc>
      </w:tr>
      <w:tr w:rsidR="00996412" w:rsidRPr="00DD1B00" w14:paraId="420C5553" w14:textId="77777777" w:rsidTr="2355BAA3">
        <w:trPr>
          <w:trHeight w:val="371"/>
        </w:trPr>
        <w:tc>
          <w:tcPr>
            <w:tcW w:w="1560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D8E2F4"/>
            <w:noWrap/>
            <w:tcMar>
              <w:top w:w="113" w:type="dxa"/>
              <w:left w:w="113" w:type="dxa"/>
              <w:right w:w="113" w:type="dxa"/>
            </w:tcMar>
          </w:tcPr>
          <w:p w14:paraId="37B86DFD" w14:textId="77777777" w:rsidR="00996412" w:rsidRPr="006D6E1B" w:rsidRDefault="00996412" w:rsidP="003A17F7">
            <w:pPr>
              <w:pStyle w:val="Tableheaderre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6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14:25 – 14:55 </w:t>
            </w:r>
          </w:p>
        </w:tc>
        <w:tc>
          <w:tcPr>
            <w:tcW w:w="8221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ECF0FA"/>
            <w:noWrap/>
            <w:tcMar>
              <w:top w:w="113" w:type="dxa"/>
              <w:left w:w="113" w:type="dxa"/>
              <w:right w:w="113" w:type="dxa"/>
            </w:tcMar>
          </w:tcPr>
          <w:p w14:paraId="396064EB" w14:textId="77777777" w:rsidR="00996412" w:rsidRPr="006D6E1B" w:rsidRDefault="00996412" w:rsidP="003A17F7">
            <w:pPr>
              <w:pStyle w:val="UNESCOText"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D6E1B">
              <w:rPr>
                <w:rStyle w:val="Bol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Question and </w:t>
            </w:r>
            <w:r>
              <w:rPr>
                <w:rStyle w:val="Bold"/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6D6E1B">
              <w:rPr>
                <w:rStyle w:val="Bold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nswer session </w:t>
            </w:r>
          </w:p>
        </w:tc>
      </w:tr>
      <w:tr w:rsidR="00996412" w:rsidRPr="005E7911" w14:paraId="07CCFABF" w14:textId="77777777" w:rsidTr="2355BAA3">
        <w:trPr>
          <w:trHeight w:val="354"/>
        </w:trPr>
        <w:tc>
          <w:tcPr>
            <w:tcW w:w="1560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D8E2F4"/>
            <w:noWrap/>
            <w:tcMar>
              <w:top w:w="113" w:type="dxa"/>
              <w:left w:w="113" w:type="dxa"/>
              <w:right w:w="113" w:type="dxa"/>
            </w:tcMar>
          </w:tcPr>
          <w:p w14:paraId="6E3235B4" w14:textId="77777777" w:rsidR="00996412" w:rsidRPr="006D6E1B" w:rsidRDefault="00996412" w:rsidP="003A17F7">
            <w:pPr>
              <w:pStyle w:val="Tableheaderre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6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14:55 – 15:00</w:t>
            </w:r>
          </w:p>
        </w:tc>
        <w:tc>
          <w:tcPr>
            <w:tcW w:w="8221" w:type="dxa"/>
            <w:tcBorders>
              <w:top w:val="single" w:sz="4" w:space="0" w:color="EEBBC0"/>
              <w:bottom w:val="single" w:sz="4" w:space="0" w:color="EEBBC0"/>
            </w:tcBorders>
            <w:shd w:val="clear" w:color="auto" w:fill="ECF0FA"/>
            <w:noWrap/>
            <w:tcMar>
              <w:top w:w="113" w:type="dxa"/>
              <w:left w:w="113" w:type="dxa"/>
              <w:right w:w="113" w:type="dxa"/>
            </w:tcMar>
          </w:tcPr>
          <w:p w14:paraId="17433174" w14:textId="77777777" w:rsidR="00996412" w:rsidRPr="006D6E1B" w:rsidRDefault="00996412" w:rsidP="003A17F7">
            <w:pPr>
              <w:pStyle w:val="UNESCOText"/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D6E1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Wrap up</w:t>
            </w:r>
          </w:p>
        </w:tc>
      </w:tr>
    </w:tbl>
    <w:p w14:paraId="19BE57A8" w14:textId="46BFB6B9" w:rsidR="00A1718F" w:rsidRPr="000F417C" w:rsidRDefault="00996412" w:rsidP="00FF668E">
      <w:pPr>
        <w:rPr>
          <w:rFonts w:ascii="Calibri" w:hAnsi="Calibri" w:cs="Calibri"/>
          <w:b/>
          <w:bCs/>
          <w:sz w:val="28"/>
          <w:szCs w:val="28"/>
          <w:lang w:val="en-US"/>
        </w:rPr>
      </w:pPr>
      <w:r w:rsidRPr="005E7911">
        <w:rPr>
          <w:rFonts w:ascii="Calibri" w:hAnsi="Calibri" w:cs="Calibri"/>
          <w:sz w:val="22"/>
          <w:szCs w:val="22"/>
          <w:lang w:val="en-GB"/>
        </w:rPr>
        <w:t xml:space="preserve">For </w:t>
      </w:r>
      <w:r w:rsidRPr="005E7911">
        <w:rPr>
          <w:rFonts w:asciiTheme="minorHAnsi" w:hAnsiTheme="minorHAnsi" w:cstheme="minorHAnsi"/>
          <w:sz w:val="22"/>
          <w:szCs w:val="22"/>
          <w:lang w:val="en-GB"/>
        </w:rPr>
        <w:t xml:space="preserve">upcoming discussions, please visit: </w:t>
      </w:r>
      <w:hyperlink r:id="rId17" w:history="1">
        <w:r w:rsidRPr="005E7911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https://en.unesco.org/news/higher-education-conversations</w:t>
        </w:r>
      </w:hyperlink>
    </w:p>
    <w:sectPr w:rsidR="00A1718F" w:rsidRPr="000F417C" w:rsidSect="0051127A">
      <w:footerReference w:type="even" r:id="rId18"/>
      <w:footerReference w:type="default" r:id="rId19"/>
      <w:pgSz w:w="11900" w:h="16840"/>
      <w:pgMar w:top="1418" w:right="1304" w:bottom="1418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DC2B" w14:textId="77777777" w:rsidR="00FA1C02" w:rsidRDefault="00FA1C02" w:rsidP="00F02002">
      <w:r>
        <w:separator/>
      </w:r>
    </w:p>
  </w:endnote>
  <w:endnote w:type="continuationSeparator" w:id="0">
    <w:p w14:paraId="18EF5D6D" w14:textId="77777777" w:rsidR="00FA1C02" w:rsidRDefault="00FA1C02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ı'EDX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8AF" w14:textId="2F8AF69C" w:rsidR="00802841" w:rsidRDefault="00802841" w:rsidP="0080284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829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5E37BA" w14:textId="77777777" w:rsidR="00802841" w:rsidRDefault="008028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2758687"/>
      <w:docPartObj>
        <w:docPartGallery w:val="Page Numbers (Bottom of Page)"/>
        <w:docPartUnique/>
      </w:docPartObj>
    </w:sdtPr>
    <w:sdtEndPr>
      <w:rPr>
        <w:rStyle w:val="Titre1Car"/>
        <w:rFonts w:asciiTheme="minorHAnsi" w:eastAsiaTheme="majorEastAsia" w:hAnsiTheme="minorHAnsi" w:cstheme="minorHAnsi"/>
        <w:color w:val="FFC000"/>
        <w:sz w:val="24"/>
        <w:szCs w:val="24"/>
      </w:rPr>
    </w:sdtEndPr>
    <w:sdtContent>
      <w:p w14:paraId="2F338F13" w14:textId="6C28AD4D" w:rsidR="00802841" w:rsidRPr="00C275A6" w:rsidRDefault="00802841" w:rsidP="00C275A6">
        <w:pPr>
          <w:pStyle w:val="H2"/>
          <w:jc w:val="center"/>
          <w:rPr>
            <w:rStyle w:val="Numrodepage"/>
          </w:rPr>
        </w:pPr>
        <w:r>
          <w:rPr>
            <w:noProof/>
            <w:bdr w:val="none" w:sz="0" w:space="0" w:color="auto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DCD173" wp14:editId="20A69949">
                  <wp:simplePos x="0" y="0"/>
                  <wp:positionH relativeFrom="column">
                    <wp:posOffset>3809949</wp:posOffset>
                  </wp:positionH>
                  <wp:positionV relativeFrom="paragraph">
                    <wp:posOffset>-92690</wp:posOffset>
                  </wp:positionV>
                  <wp:extent cx="2720412" cy="245097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720412" cy="245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46B03" w14:textId="1A54D3E4" w:rsidR="00802841" w:rsidRPr="00582902" w:rsidRDefault="00802841" w:rsidP="00996412">
                              <w:pPr>
                                <w:rPr>
                                  <w:color w:val="C5192D" w:themeColor="background2"/>
                                  <w:sz w:val="21"/>
                                  <w:szCs w:val="21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DCD173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300pt;margin-top:-7.3pt;width:214.2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" filled="f" stroked="f" strokeweight=".5pt">
                  <v:textbox>
                    <w:txbxContent>
                      <w:p w14:paraId="1E546B03" w14:textId="1A54D3E4" w:rsidR="00802841" w:rsidRPr="00582902" w:rsidRDefault="00802841" w:rsidP="00996412">
                        <w:pPr>
                          <w:rPr>
                            <w:color w:val="C5192D" w:themeColor="background2"/>
                            <w:sz w:val="21"/>
                            <w:szCs w:val="21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6D0BBC">
          <w:rPr>
            <w:rStyle w:val="Titre1Car"/>
            <w:rFonts w:asciiTheme="minorHAnsi" w:eastAsia="Arial Unicode MS" w:hAnsiTheme="minorHAnsi" w:cstheme="minorHAnsi"/>
            <w:color w:val="009FDF"/>
            <w:sz w:val="26"/>
            <w:szCs w:val="26"/>
          </w:rPr>
          <w:fldChar w:fldCharType="begin"/>
        </w:r>
        <w:r w:rsidRPr="006D0BBC">
          <w:rPr>
            <w:rStyle w:val="Titre1Car"/>
            <w:rFonts w:asciiTheme="minorHAnsi" w:eastAsia="Arial Unicode MS" w:hAnsiTheme="minorHAnsi" w:cstheme="minorHAnsi"/>
            <w:color w:val="009FDF"/>
            <w:sz w:val="26"/>
            <w:szCs w:val="26"/>
          </w:rPr>
          <w:instrText xml:space="preserve"> PAGE </w:instrText>
        </w:r>
        <w:r w:rsidRPr="006D0BBC">
          <w:rPr>
            <w:rStyle w:val="Titre1Car"/>
            <w:rFonts w:asciiTheme="minorHAnsi" w:eastAsia="Arial Unicode MS" w:hAnsiTheme="minorHAnsi" w:cstheme="minorHAnsi"/>
            <w:color w:val="009FDF"/>
            <w:sz w:val="26"/>
            <w:szCs w:val="26"/>
          </w:rPr>
          <w:fldChar w:fldCharType="separate"/>
        </w:r>
        <w:r w:rsidR="00D44A70">
          <w:rPr>
            <w:rStyle w:val="Titre1Car"/>
            <w:rFonts w:asciiTheme="minorHAnsi" w:eastAsia="Arial Unicode MS" w:hAnsiTheme="minorHAnsi" w:cstheme="minorHAnsi"/>
            <w:noProof/>
            <w:color w:val="009FDF"/>
            <w:sz w:val="26"/>
            <w:szCs w:val="26"/>
          </w:rPr>
          <w:t>2</w:t>
        </w:r>
        <w:r w:rsidRPr="006D0BBC">
          <w:rPr>
            <w:rStyle w:val="Titre1Car"/>
            <w:rFonts w:asciiTheme="minorHAnsi" w:eastAsia="Arial Unicode MS" w:hAnsiTheme="minorHAnsi" w:cstheme="minorHAnsi"/>
            <w:color w:val="009FDF"/>
            <w:sz w:val="26"/>
            <w:szCs w:val="26"/>
          </w:rPr>
          <w:fldChar w:fldCharType="end"/>
        </w:r>
      </w:p>
    </w:sdtContent>
  </w:sdt>
  <w:p w14:paraId="298D5CF3" w14:textId="6089603D" w:rsidR="00802841" w:rsidRDefault="00037552">
    <w:pPr>
      <w:pStyle w:val="Pieddepage"/>
    </w:pPr>
    <w:r>
      <w:rPr>
        <w:noProof/>
        <w:bdr w:val="none" w:sz="0" w:space="0" w:color="auto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9272F" wp14:editId="4E87AF4A">
              <wp:simplePos x="0" y="0"/>
              <wp:positionH relativeFrom="column">
                <wp:posOffset>4332214</wp:posOffset>
              </wp:positionH>
              <wp:positionV relativeFrom="paragraph">
                <wp:posOffset>290830</wp:posOffset>
              </wp:positionV>
              <wp:extent cx="2402514" cy="4273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2514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01282" w14:textId="521C3CD2" w:rsidR="00802841" w:rsidRPr="00A13146" w:rsidRDefault="00506F6F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Higher Education and Gender Equality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9272F" id="Text Box 5" o:spid="_x0000_s1031" type="#_x0000_t202" style="position:absolute;margin-left:341.1pt;margin-top:22.9pt;width:189.1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" filled="f" stroked="f" strokeweight=".5pt">
              <v:textbox>
                <w:txbxContent>
                  <w:p w14:paraId="6D301282" w14:textId="521C3CD2" w:rsidR="00802841" w:rsidRPr="00A13146" w:rsidRDefault="00506F6F" w:rsidP="00A1314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0"/>
                        <w:lang w:val="en-GB"/>
                      </w:rPr>
                      <w:t>Higher Education and Gender Equality</w:t>
                    </w:r>
                  </w:p>
                </w:txbxContent>
              </v:textbox>
            </v:shape>
          </w:pict>
        </mc:Fallback>
      </mc:AlternateContent>
    </w:r>
    <w:r w:rsidRPr="006D0BBC">
      <w:rPr>
        <w:rFonts w:asciiTheme="minorHAnsi" w:hAnsiTheme="minorHAnsi" w:cstheme="minorHAnsi"/>
        <w:noProof/>
        <w:color w:val="009FDF"/>
        <w:szCs w:val="20"/>
        <w:bdr w:val="none" w:sz="0" w:space="0" w:color="auto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17C87" wp14:editId="3E99C642">
              <wp:simplePos x="0" y="0"/>
              <wp:positionH relativeFrom="column">
                <wp:posOffset>4275406</wp:posOffset>
              </wp:positionH>
              <wp:positionV relativeFrom="paragraph">
                <wp:posOffset>216291</wp:posOffset>
              </wp:positionV>
              <wp:extent cx="3314065" cy="403225"/>
              <wp:effectExtent l="12700" t="0" r="26035" b="1587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065" cy="403225"/>
                      </a:xfrm>
                      <a:prstGeom prst="parallelogram">
                        <a:avLst>
                          <a:gd name="adj" fmla="val 80969"/>
                        </a:avLst>
                      </a:prstGeom>
                      <a:solidFill>
                        <a:srgbClr val="0077D4"/>
                      </a:solidFill>
                      <a:ln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" coordsize="21600,21600" o:spt="7" adj="5400" path="m@0,l,21600@1,21600,21600,xe" w14:anchorId="1B1272A7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Parallelogram 4" style="position:absolute;margin-left:336.65pt;margin-top:17.05pt;width:260.9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7d4" strokecolor="#0077d4" strokeweight="1pt" type="#_x0000_t7" adj="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"/>
          </w:pict>
        </mc:Fallback>
      </mc:AlternateContent>
    </w:r>
    <w:r w:rsidR="00996412" w:rsidRPr="00FE123A">
      <w:rPr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CF5A9C" wp14:editId="3AB0B61A">
              <wp:simplePos x="0" y="0"/>
              <wp:positionH relativeFrom="column">
                <wp:posOffset>3336290</wp:posOffset>
              </wp:positionH>
              <wp:positionV relativeFrom="paragraph">
                <wp:posOffset>-34290</wp:posOffset>
              </wp:positionV>
              <wp:extent cx="3399262" cy="256854"/>
              <wp:effectExtent l="0" t="0" r="0" b="0"/>
              <wp:wrapNone/>
              <wp:docPr id="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9262" cy="2568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C9BCBB" w14:textId="77777777" w:rsidR="00996412" w:rsidRPr="00FE123A" w:rsidRDefault="00996412" w:rsidP="00996412">
                          <w:pPr>
                            <w:pStyle w:val="NormalWeb"/>
                            <w:pBdr>
                              <w:bottom w:val="single" w:sz="18" w:space="13" w:color="0070C0"/>
                            </w:pBdr>
                            <w:spacing w:before="0" w:after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C5192D"/>
                              <w:sz w:val="20"/>
                              <w:szCs w:val="20"/>
                              <w:u w:color="C61523"/>
                              <w:lang w:val="en-GB"/>
                            </w:rPr>
                          </w:pPr>
                          <w:r w:rsidRPr="00FE123A">
                            <w:rPr>
                              <w:rFonts w:asciiTheme="minorHAnsi" w:hAnsiTheme="minorHAnsi" w:cstheme="minorHAnsi"/>
                              <w:b/>
                              <w:color w:val="C5192D"/>
                              <w:sz w:val="20"/>
                              <w:szCs w:val="20"/>
                              <w:u w:color="C61523"/>
                              <w:lang w:val="en-GB"/>
                            </w:rPr>
                            <w:t>Higher Education Conversation Series</w:t>
                          </w:r>
                        </w:p>
                        <w:p w14:paraId="115A530A" w14:textId="77777777" w:rsidR="00996412" w:rsidRPr="00875D4A" w:rsidRDefault="00996412" w:rsidP="00996412">
                          <w:pPr>
                            <w:jc w:val="right"/>
                            <w:rPr>
                              <w:color w:val="000000" w:themeColor="text1"/>
                              <w:sz w:val="21"/>
                              <w:szCs w:val="2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F5A9C" id="_x0000_s1032" type="#_x0000_t202" style="position:absolute;margin-left:262.7pt;margin-top:-2.7pt;width:267.6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" filled="f" stroked="f" strokeweight=".5pt">
              <v:textbox>
                <w:txbxContent>
                  <w:p w14:paraId="77C9BCBB" w14:textId="77777777" w:rsidR="00996412" w:rsidRPr="00FE123A" w:rsidRDefault="00996412" w:rsidP="00996412">
                    <w:pPr>
                      <w:pStyle w:val="NormalWeb"/>
                      <w:pBdr>
                        <w:bottom w:val="single" w:sz="18" w:space="13" w:color="0070C0"/>
                      </w:pBdr>
                      <w:spacing w:before="0" w:after="0"/>
                      <w:jc w:val="right"/>
                      <w:rPr>
                        <w:rFonts w:asciiTheme="minorHAnsi" w:hAnsiTheme="minorHAnsi" w:cstheme="minorHAnsi"/>
                        <w:b/>
                        <w:color w:val="C5192D"/>
                        <w:sz w:val="20"/>
                        <w:szCs w:val="20"/>
                        <w:u w:color="C61523"/>
                        <w:lang w:val="en-GB"/>
                      </w:rPr>
                    </w:pPr>
                    <w:r w:rsidRPr="00FE123A">
                      <w:rPr>
                        <w:rFonts w:asciiTheme="minorHAnsi" w:hAnsiTheme="minorHAnsi" w:cstheme="minorHAnsi"/>
                        <w:b/>
                        <w:color w:val="C5192D"/>
                        <w:sz w:val="20"/>
                        <w:szCs w:val="20"/>
                        <w:u w:color="C61523"/>
                        <w:lang w:val="en-GB"/>
                      </w:rPr>
                      <w:t>Higher Education Conversation Series</w:t>
                    </w:r>
                  </w:p>
                  <w:p w14:paraId="115A530A" w14:textId="77777777" w:rsidR="00996412" w:rsidRPr="00875D4A" w:rsidRDefault="00996412" w:rsidP="00996412">
                    <w:pPr>
                      <w:jc w:val="right"/>
                      <w:rPr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0C42" w14:textId="77777777" w:rsidR="00FA1C02" w:rsidRDefault="00FA1C02" w:rsidP="00F02002">
      <w:r>
        <w:separator/>
      </w:r>
    </w:p>
  </w:footnote>
  <w:footnote w:type="continuationSeparator" w:id="0">
    <w:p w14:paraId="45817E07" w14:textId="77777777" w:rsidR="00FA1C02" w:rsidRDefault="00FA1C02" w:rsidP="00F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" w15:restartNumberingAfterBreak="0">
    <w:nsid w:val="13A4267B"/>
    <w:multiLevelType w:val="hybridMultilevel"/>
    <w:tmpl w:val="CDC0C0A0"/>
    <w:styleLink w:val="ImportedStyle10"/>
    <w:lvl w:ilvl="0" w:tplc="6914B7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8BBE6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42444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A27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8069A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88192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FD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A5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8CC6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BE0708"/>
    <w:multiLevelType w:val="hybridMultilevel"/>
    <w:tmpl w:val="F84044C2"/>
    <w:styleLink w:val="ImportedStyle8"/>
    <w:lvl w:ilvl="0" w:tplc="45E6008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E325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0C8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096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0F5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D435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FBA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C0F5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0C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C962AE"/>
    <w:multiLevelType w:val="hybridMultilevel"/>
    <w:tmpl w:val="2A988CCC"/>
    <w:lvl w:ilvl="0" w:tplc="16C8639A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2C59"/>
    <w:multiLevelType w:val="hybridMultilevel"/>
    <w:tmpl w:val="207EC45E"/>
    <w:styleLink w:val="ImportedStyle9"/>
    <w:lvl w:ilvl="0" w:tplc="BF6E5DF2">
      <w:start w:val="1"/>
      <w:numFmt w:val="bullet"/>
      <w:lvlText w:val="·"/>
      <w:lvlJc w:val="left"/>
      <w:pPr>
        <w:ind w:left="46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AB4A6">
      <w:start w:val="1"/>
      <w:numFmt w:val="bullet"/>
      <w:lvlText w:val="o"/>
      <w:lvlJc w:val="left"/>
      <w:pPr>
        <w:ind w:left="118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78E130">
      <w:start w:val="1"/>
      <w:numFmt w:val="bullet"/>
      <w:lvlText w:val="▪"/>
      <w:lvlJc w:val="left"/>
      <w:pPr>
        <w:ind w:left="19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0D7A8">
      <w:start w:val="1"/>
      <w:numFmt w:val="bullet"/>
      <w:lvlText w:val="·"/>
      <w:lvlJc w:val="left"/>
      <w:pPr>
        <w:ind w:left="262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A9130">
      <w:start w:val="1"/>
      <w:numFmt w:val="bullet"/>
      <w:lvlText w:val="o"/>
      <w:lvlJc w:val="left"/>
      <w:pPr>
        <w:ind w:left="334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2335A">
      <w:start w:val="1"/>
      <w:numFmt w:val="bullet"/>
      <w:lvlText w:val="▪"/>
      <w:lvlJc w:val="left"/>
      <w:pPr>
        <w:ind w:left="406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4AB56">
      <w:start w:val="1"/>
      <w:numFmt w:val="bullet"/>
      <w:lvlText w:val="·"/>
      <w:lvlJc w:val="left"/>
      <w:pPr>
        <w:ind w:left="478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146E9A">
      <w:start w:val="1"/>
      <w:numFmt w:val="bullet"/>
      <w:lvlText w:val="o"/>
      <w:lvlJc w:val="left"/>
      <w:pPr>
        <w:ind w:left="55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AA3AC">
      <w:start w:val="1"/>
      <w:numFmt w:val="bullet"/>
      <w:lvlText w:val="▪"/>
      <w:lvlJc w:val="left"/>
      <w:pPr>
        <w:ind w:left="62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537E4E"/>
    <w:multiLevelType w:val="hybridMultilevel"/>
    <w:tmpl w:val="B35EBE6A"/>
    <w:styleLink w:val="ImportedStyle11"/>
    <w:lvl w:ilvl="0" w:tplc="869EC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606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2C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0D0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09E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686F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27F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656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A5C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0C274A"/>
    <w:multiLevelType w:val="hybridMultilevel"/>
    <w:tmpl w:val="EBD6351A"/>
    <w:styleLink w:val="ImportedStyle1"/>
    <w:lvl w:ilvl="0" w:tplc="7ECE4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6EABC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42B4A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A243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67844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EE68A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33F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F7E6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66D40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9" w15:restartNumberingAfterBreak="0">
    <w:nsid w:val="66190A2F"/>
    <w:multiLevelType w:val="hybridMultilevel"/>
    <w:tmpl w:val="A7D41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4ACC"/>
    <w:multiLevelType w:val="hybridMultilevel"/>
    <w:tmpl w:val="7ACA3B68"/>
    <w:styleLink w:val="ImportedStyle100"/>
    <w:lvl w:ilvl="0" w:tplc="61F8DEBE">
      <w:start w:val="1"/>
      <w:numFmt w:val="bullet"/>
      <w:lvlText w:val="-"/>
      <w:lvlJc w:val="left"/>
      <w:pPr>
        <w:ind w:left="93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63F08">
      <w:start w:val="1"/>
      <w:numFmt w:val="bullet"/>
      <w:lvlText w:val="-"/>
      <w:lvlJc w:val="left"/>
      <w:pPr>
        <w:ind w:left="16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871B0">
      <w:start w:val="1"/>
      <w:numFmt w:val="bullet"/>
      <w:lvlText w:val="▪"/>
      <w:lvlJc w:val="left"/>
      <w:pPr>
        <w:ind w:left="237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E8CC8">
      <w:start w:val="1"/>
      <w:numFmt w:val="bullet"/>
      <w:lvlText w:val="•"/>
      <w:lvlJc w:val="left"/>
      <w:pPr>
        <w:ind w:left="309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9218">
      <w:start w:val="1"/>
      <w:numFmt w:val="bullet"/>
      <w:lvlText w:val="o"/>
      <w:lvlJc w:val="left"/>
      <w:pPr>
        <w:ind w:left="381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A1C22">
      <w:start w:val="1"/>
      <w:numFmt w:val="bullet"/>
      <w:lvlText w:val="▪"/>
      <w:lvlJc w:val="left"/>
      <w:pPr>
        <w:ind w:left="453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41C1C">
      <w:start w:val="1"/>
      <w:numFmt w:val="bullet"/>
      <w:lvlText w:val="•"/>
      <w:lvlJc w:val="left"/>
      <w:pPr>
        <w:ind w:left="52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485A">
      <w:start w:val="1"/>
      <w:numFmt w:val="bullet"/>
      <w:lvlText w:val="o"/>
      <w:lvlJc w:val="left"/>
      <w:pPr>
        <w:ind w:left="597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E1B34">
      <w:start w:val="1"/>
      <w:numFmt w:val="bullet"/>
      <w:lvlText w:val="▪"/>
      <w:lvlJc w:val="left"/>
      <w:pPr>
        <w:ind w:left="669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FF978D0"/>
    <w:multiLevelType w:val="hybridMultilevel"/>
    <w:tmpl w:val="100AC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92769">
    <w:abstractNumId w:val="3"/>
  </w:num>
  <w:num w:numId="2" w16cid:durableId="1884978307">
    <w:abstractNumId w:val="0"/>
  </w:num>
  <w:num w:numId="3" w16cid:durableId="941452982">
    <w:abstractNumId w:val="4"/>
  </w:num>
  <w:num w:numId="4" w16cid:durableId="1797529276">
    <w:abstractNumId w:val="7"/>
  </w:num>
  <w:num w:numId="5" w16cid:durableId="656541861">
    <w:abstractNumId w:val="2"/>
  </w:num>
  <w:num w:numId="6" w16cid:durableId="2048600564">
    <w:abstractNumId w:val="5"/>
  </w:num>
  <w:num w:numId="7" w16cid:durableId="1197891862">
    <w:abstractNumId w:val="10"/>
  </w:num>
  <w:num w:numId="8" w16cid:durableId="448084486">
    <w:abstractNumId w:val="6"/>
  </w:num>
  <w:num w:numId="9" w16cid:durableId="61148120">
    <w:abstractNumId w:val="1"/>
  </w:num>
  <w:num w:numId="10" w16cid:durableId="1061438536">
    <w:abstractNumId w:val="9"/>
  </w:num>
  <w:num w:numId="11" w16cid:durableId="666551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rKwNLE0MrY0M7FU0lEKTi0uzszPAymwqAUAdTWnmiwAAAA="/>
  </w:docVars>
  <w:rsids>
    <w:rsidRoot w:val="00F40FC9"/>
    <w:rsid w:val="00000B01"/>
    <w:rsid w:val="00003AAA"/>
    <w:rsid w:val="00003D1E"/>
    <w:rsid w:val="000055CA"/>
    <w:rsid w:val="000146F0"/>
    <w:rsid w:val="00015A00"/>
    <w:rsid w:val="00016630"/>
    <w:rsid w:val="00020A14"/>
    <w:rsid w:val="00023F93"/>
    <w:rsid w:val="00025DB9"/>
    <w:rsid w:val="00035C31"/>
    <w:rsid w:val="00037552"/>
    <w:rsid w:val="00037E69"/>
    <w:rsid w:val="000455F6"/>
    <w:rsid w:val="00047420"/>
    <w:rsid w:val="00051E88"/>
    <w:rsid w:val="00056D84"/>
    <w:rsid w:val="0005715B"/>
    <w:rsid w:val="00061DB0"/>
    <w:rsid w:val="0006246F"/>
    <w:rsid w:val="00065E72"/>
    <w:rsid w:val="000703EE"/>
    <w:rsid w:val="00072E74"/>
    <w:rsid w:val="00073666"/>
    <w:rsid w:val="00074F8C"/>
    <w:rsid w:val="00075BB2"/>
    <w:rsid w:val="000816CF"/>
    <w:rsid w:val="00081F52"/>
    <w:rsid w:val="000853AE"/>
    <w:rsid w:val="00085808"/>
    <w:rsid w:val="00093ABE"/>
    <w:rsid w:val="00096994"/>
    <w:rsid w:val="000A67E9"/>
    <w:rsid w:val="000B372A"/>
    <w:rsid w:val="000B7B8E"/>
    <w:rsid w:val="000C30A4"/>
    <w:rsid w:val="000C3449"/>
    <w:rsid w:val="000C3A25"/>
    <w:rsid w:val="000D08D6"/>
    <w:rsid w:val="000D0CCF"/>
    <w:rsid w:val="000D3E04"/>
    <w:rsid w:val="000E0F3F"/>
    <w:rsid w:val="000E2AFF"/>
    <w:rsid w:val="000E4118"/>
    <w:rsid w:val="000E5CCF"/>
    <w:rsid w:val="000F0FF4"/>
    <w:rsid w:val="000F417C"/>
    <w:rsid w:val="00102E4A"/>
    <w:rsid w:val="00115002"/>
    <w:rsid w:val="001153C8"/>
    <w:rsid w:val="00120DC3"/>
    <w:rsid w:val="00122BB8"/>
    <w:rsid w:val="00123712"/>
    <w:rsid w:val="00133648"/>
    <w:rsid w:val="00137E47"/>
    <w:rsid w:val="00141E3D"/>
    <w:rsid w:val="00142A77"/>
    <w:rsid w:val="00143FF1"/>
    <w:rsid w:val="00154981"/>
    <w:rsid w:val="0015666E"/>
    <w:rsid w:val="0016201A"/>
    <w:rsid w:val="001649A0"/>
    <w:rsid w:val="0017419C"/>
    <w:rsid w:val="0018560D"/>
    <w:rsid w:val="00185A56"/>
    <w:rsid w:val="00186520"/>
    <w:rsid w:val="001874C7"/>
    <w:rsid w:val="0019751A"/>
    <w:rsid w:val="001A058F"/>
    <w:rsid w:val="001A4285"/>
    <w:rsid w:val="001A428E"/>
    <w:rsid w:val="001B6A46"/>
    <w:rsid w:val="001C1844"/>
    <w:rsid w:val="001D095F"/>
    <w:rsid w:val="001D4C40"/>
    <w:rsid w:val="001D57CC"/>
    <w:rsid w:val="001E25F6"/>
    <w:rsid w:val="001E2749"/>
    <w:rsid w:val="001E322B"/>
    <w:rsid w:val="001F2137"/>
    <w:rsid w:val="001F2491"/>
    <w:rsid w:val="001F2887"/>
    <w:rsid w:val="001F466D"/>
    <w:rsid w:val="001F6E32"/>
    <w:rsid w:val="002013EC"/>
    <w:rsid w:val="0020380E"/>
    <w:rsid w:val="0020657D"/>
    <w:rsid w:val="002077E5"/>
    <w:rsid w:val="00215054"/>
    <w:rsid w:val="0021541A"/>
    <w:rsid w:val="002155F2"/>
    <w:rsid w:val="00217DA7"/>
    <w:rsid w:val="00221F93"/>
    <w:rsid w:val="00223E33"/>
    <w:rsid w:val="00223E8A"/>
    <w:rsid w:val="00230574"/>
    <w:rsid w:val="002318A4"/>
    <w:rsid w:val="002324C0"/>
    <w:rsid w:val="002325C7"/>
    <w:rsid w:val="00233864"/>
    <w:rsid w:val="00233C71"/>
    <w:rsid w:val="00240176"/>
    <w:rsid w:val="0024041A"/>
    <w:rsid w:val="0024072F"/>
    <w:rsid w:val="0024081A"/>
    <w:rsid w:val="00243B80"/>
    <w:rsid w:val="00250066"/>
    <w:rsid w:val="00254C4D"/>
    <w:rsid w:val="0025600A"/>
    <w:rsid w:val="002636D2"/>
    <w:rsid w:val="002713D2"/>
    <w:rsid w:val="00274F77"/>
    <w:rsid w:val="00275274"/>
    <w:rsid w:val="002767BD"/>
    <w:rsid w:val="00285152"/>
    <w:rsid w:val="00294E8D"/>
    <w:rsid w:val="002A1540"/>
    <w:rsid w:val="002A1D90"/>
    <w:rsid w:val="002A5DB8"/>
    <w:rsid w:val="002A5F3F"/>
    <w:rsid w:val="002B5494"/>
    <w:rsid w:val="002B5AD3"/>
    <w:rsid w:val="002C2E7D"/>
    <w:rsid w:val="002D1CA4"/>
    <w:rsid w:val="002D20FB"/>
    <w:rsid w:val="002D2148"/>
    <w:rsid w:val="002D22F2"/>
    <w:rsid w:val="002D2689"/>
    <w:rsid w:val="002D50FA"/>
    <w:rsid w:val="002D6867"/>
    <w:rsid w:val="002E3981"/>
    <w:rsid w:val="002E4E46"/>
    <w:rsid w:val="002F3C02"/>
    <w:rsid w:val="002F4DBE"/>
    <w:rsid w:val="00312D2B"/>
    <w:rsid w:val="00321DBE"/>
    <w:rsid w:val="00322E82"/>
    <w:rsid w:val="00331B9C"/>
    <w:rsid w:val="003352A6"/>
    <w:rsid w:val="00342C8A"/>
    <w:rsid w:val="00351694"/>
    <w:rsid w:val="0035245F"/>
    <w:rsid w:val="0035451D"/>
    <w:rsid w:val="003553F3"/>
    <w:rsid w:val="00363A1A"/>
    <w:rsid w:val="003702E4"/>
    <w:rsid w:val="00375809"/>
    <w:rsid w:val="003758E2"/>
    <w:rsid w:val="00376FED"/>
    <w:rsid w:val="00377821"/>
    <w:rsid w:val="00380582"/>
    <w:rsid w:val="00381773"/>
    <w:rsid w:val="00383554"/>
    <w:rsid w:val="00385425"/>
    <w:rsid w:val="0038775D"/>
    <w:rsid w:val="0039065E"/>
    <w:rsid w:val="00392E35"/>
    <w:rsid w:val="00392EF0"/>
    <w:rsid w:val="00394C41"/>
    <w:rsid w:val="003A0423"/>
    <w:rsid w:val="003A3FAA"/>
    <w:rsid w:val="003B0C8D"/>
    <w:rsid w:val="003B5062"/>
    <w:rsid w:val="003B7172"/>
    <w:rsid w:val="003C0275"/>
    <w:rsid w:val="003C0369"/>
    <w:rsid w:val="003C5761"/>
    <w:rsid w:val="003C6032"/>
    <w:rsid w:val="003D1322"/>
    <w:rsid w:val="003D213E"/>
    <w:rsid w:val="003D50AD"/>
    <w:rsid w:val="003E6252"/>
    <w:rsid w:val="003E780D"/>
    <w:rsid w:val="003F1ECA"/>
    <w:rsid w:val="00403CA4"/>
    <w:rsid w:val="004042AC"/>
    <w:rsid w:val="0040478A"/>
    <w:rsid w:val="00413AE9"/>
    <w:rsid w:val="00415CBD"/>
    <w:rsid w:val="004214F1"/>
    <w:rsid w:val="00424B3D"/>
    <w:rsid w:val="004271A7"/>
    <w:rsid w:val="00427E85"/>
    <w:rsid w:val="00431A51"/>
    <w:rsid w:val="0043694F"/>
    <w:rsid w:val="00437A1D"/>
    <w:rsid w:val="00437D70"/>
    <w:rsid w:val="00441700"/>
    <w:rsid w:val="00446D99"/>
    <w:rsid w:val="00451235"/>
    <w:rsid w:val="0045651D"/>
    <w:rsid w:val="00456EB2"/>
    <w:rsid w:val="00457138"/>
    <w:rsid w:val="00457E61"/>
    <w:rsid w:val="0046035D"/>
    <w:rsid w:val="00461035"/>
    <w:rsid w:val="00467BF0"/>
    <w:rsid w:val="00467D14"/>
    <w:rsid w:val="004722DF"/>
    <w:rsid w:val="00474766"/>
    <w:rsid w:val="00475D08"/>
    <w:rsid w:val="004768A7"/>
    <w:rsid w:val="0048050B"/>
    <w:rsid w:val="00485D16"/>
    <w:rsid w:val="0048745C"/>
    <w:rsid w:val="00496DDA"/>
    <w:rsid w:val="004A57C0"/>
    <w:rsid w:val="004B1D73"/>
    <w:rsid w:val="004B6C7E"/>
    <w:rsid w:val="004C4537"/>
    <w:rsid w:val="004C6CC2"/>
    <w:rsid w:val="004C7389"/>
    <w:rsid w:val="004D0890"/>
    <w:rsid w:val="004D51D7"/>
    <w:rsid w:val="004D5CDE"/>
    <w:rsid w:val="004D7DE6"/>
    <w:rsid w:val="004E35AB"/>
    <w:rsid w:val="00500534"/>
    <w:rsid w:val="0050435B"/>
    <w:rsid w:val="00504D1C"/>
    <w:rsid w:val="0050519F"/>
    <w:rsid w:val="00506F6F"/>
    <w:rsid w:val="0051127A"/>
    <w:rsid w:val="0051326E"/>
    <w:rsid w:val="00523A4B"/>
    <w:rsid w:val="00530126"/>
    <w:rsid w:val="00532C13"/>
    <w:rsid w:val="005342E4"/>
    <w:rsid w:val="0053436B"/>
    <w:rsid w:val="00540836"/>
    <w:rsid w:val="00542B98"/>
    <w:rsid w:val="00544B24"/>
    <w:rsid w:val="00546643"/>
    <w:rsid w:val="005550C0"/>
    <w:rsid w:val="005630A9"/>
    <w:rsid w:val="00563DE6"/>
    <w:rsid w:val="005737CC"/>
    <w:rsid w:val="00575EF9"/>
    <w:rsid w:val="00576FCC"/>
    <w:rsid w:val="0058148E"/>
    <w:rsid w:val="00582902"/>
    <w:rsid w:val="00594B92"/>
    <w:rsid w:val="00595C73"/>
    <w:rsid w:val="005964E1"/>
    <w:rsid w:val="005A136D"/>
    <w:rsid w:val="005A49DE"/>
    <w:rsid w:val="005A535A"/>
    <w:rsid w:val="005A715D"/>
    <w:rsid w:val="005B105E"/>
    <w:rsid w:val="005B1A0F"/>
    <w:rsid w:val="005B2755"/>
    <w:rsid w:val="005B30BA"/>
    <w:rsid w:val="005B695B"/>
    <w:rsid w:val="005D5E23"/>
    <w:rsid w:val="005D648C"/>
    <w:rsid w:val="005E0088"/>
    <w:rsid w:val="005E700F"/>
    <w:rsid w:val="005F0BFF"/>
    <w:rsid w:val="005F7C4F"/>
    <w:rsid w:val="0060491C"/>
    <w:rsid w:val="00605969"/>
    <w:rsid w:val="00607F66"/>
    <w:rsid w:val="00612553"/>
    <w:rsid w:val="006218B4"/>
    <w:rsid w:val="00622AC2"/>
    <w:rsid w:val="00622DFF"/>
    <w:rsid w:val="00624788"/>
    <w:rsid w:val="006264C0"/>
    <w:rsid w:val="00631EF6"/>
    <w:rsid w:val="0063397E"/>
    <w:rsid w:val="006358CD"/>
    <w:rsid w:val="00635D00"/>
    <w:rsid w:val="00637441"/>
    <w:rsid w:val="006419E7"/>
    <w:rsid w:val="006468C4"/>
    <w:rsid w:val="00647A12"/>
    <w:rsid w:val="006513C1"/>
    <w:rsid w:val="00651C7E"/>
    <w:rsid w:val="00652295"/>
    <w:rsid w:val="00655827"/>
    <w:rsid w:val="006564D4"/>
    <w:rsid w:val="00656DF5"/>
    <w:rsid w:val="006635CD"/>
    <w:rsid w:val="00673C17"/>
    <w:rsid w:val="00674AF1"/>
    <w:rsid w:val="00675966"/>
    <w:rsid w:val="0067705B"/>
    <w:rsid w:val="006866F3"/>
    <w:rsid w:val="00686FD6"/>
    <w:rsid w:val="00690E72"/>
    <w:rsid w:val="006911D7"/>
    <w:rsid w:val="006912BC"/>
    <w:rsid w:val="00692994"/>
    <w:rsid w:val="006948AC"/>
    <w:rsid w:val="00695E88"/>
    <w:rsid w:val="006A0BF4"/>
    <w:rsid w:val="006A4EF8"/>
    <w:rsid w:val="006B3C45"/>
    <w:rsid w:val="006C11D5"/>
    <w:rsid w:val="006C201D"/>
    <w:rsid w:val="006C69DE"/>
    <w:rsid w:val="006D0BBC"/>
    <w:rsid w:val="006D34B2"/>
    <w:rsid w:val="006E205F"/>
    <w:rsid w:val="006E3DD8"/>
    <w:rsid w:val="006E4486"/>
    <w:rsid w:val="006F2F32"/>
    <w:rsid w:val="006F4231"/>
    <w:rsid w:val="006F471A"/>
    <w:rsid w:val="006F548E"/>
    <w:rsid w:val="00702435"/>
    <w:rsid w:val="0070289E"/>
    <w:rsid w:val="0070527C"/>
    <w:rsid w:val="00707025"/>
    <w:rsid w:val="007100EE"/>
    <w:rsid w:val="00710990"/>
    <w:rsid w:val="00711EC3"/>
    <w:rsid w:val="00717A6F"/>
    <w:rsid w:val="00727CBE"/>
    <w:rsid w:val="00733384"/>
    <w:rsid w:val="00735A56"/>
    <w:rsid w:val="007400F7"/>
    <w:rsid w:val="007522E8"/>
    <w:rsid w:val="007534BA"/>
    <w:rsid w:val="00760CCE"/>
    <w:rsid w:val="00762FCD"/>
    <w:rsid w:val="007632CD"/>
    <w:rsid w:val="0076636A"/>
    <w:rsid w:val="00777006"/>
    <w:rsid w:val="00783E95"/>
    <w:rsid w:val="00791AA9"/>
    <w:rsid w:val="00797738"/>
    <w:rsid w:val="007A2A69"/>
    <w:rsid w:val="007A4D29"/>
    <w:rsid w:val="007A7440"/>
    <w:rsid w:val="007A7FAB"/>
    <w:rsid w:val="007B016E"/>
    <w:rsid w:val="007B2B57"/>
    <w:rsid w:val="007B43FF"/>
    <w:rsid w:val="007C3BA2"/>
    <w:rsid w:val="007E20E1"/>
    <w:rsid w:val="007F517D"/>
    <w:rsid w:val="007F5B97"/>
    <w:rsid w:val="007F74EC"/>
    <w:rsid w:val="00800206"/>
    <w:rsid w:val="00802387"/>
    <w:rsid w:val="00802841"/>
    <w:rsid w:val="00803FA8"/>
    <w:rsid w:val="0080702A"/>
    <w:rsid w:val="00820076"/>
    <w:rsid w:val="00820150"/>
    <w:rsid w:val="00820530"/>
    <w:rsid w:val="008229A9"/>
    <w:rsid w:val="00823111"/>
    <w:rsid w:val="008233D4"/>
    <w:rsid w:val="00826B44"/>
    <w:rsid w:val="008271A8"/>
    <w:rsid w:val="008327EB"/>
    <w:rsid w:val="0083362D"/>
    <w:rsid w:val="00834863"/>
    <w:rsid w:val="00842CB4"/>
    <w:rsid w:val="008435CB"/>
    <w:rsid w:val="00844683"/>
    <w:rsid w:val="008453DF"/>
    <w:rsid w:val="00846F60"/>
    <w:rsid w:val="008548C6"/>
    <w:rsid w:val="00854F0E"/>
    <w:rsid w:val="008575C7"/>
    <w:rsid w:val="00860C77"/>
    <w:rsid w:val="0086417E"/>
    <w:rsid w:val="00870C8C"/>
    <w:rsid w:val="00872929"/>
    <w:rsid w:val="0087527A"/>
    <w:rsid w:val="0087541D"/>
    <w:rsid w:val="0088073B"/>
    <w:rsid w:val="00887929"/>
    <w:rsid w:val="00893521"/>
    <w:rsid w:val="00894090"/>
    <w:rsid w:val="008A456B"/>
    <w:rsid w:val="008A55E6"/>
    <w:rsid w:val="008B5531"/>
    <w:rsid w:val="008B6310"/>
    <w:rsid w:val="008C2103"/>
    <w:rsid w:val="008C3292"/>
    <w:rsid w:val="008D1139"/>
    <w:rsid w:val="008D1CA6"/>
    <w:rsid w:val="008D3C82"/>
    <w:rsid w:val="008D7C3E"/>
    <w:rsid w:val="008E34D6"/>
    <w:rsid w:val="008E36BD"/>
    <w:rsid w:val="008E470F"/>
    <w:rsid w:val="008E4BD8"/>
    <w:rsid w:val="008E7C42"/>
    <w:rsid w:val="008F0E18"/>
    <w:rsid w:val="008F30DB"/>
    <w:rsid w:val="008F59CE"/>
    <w:rsid w:val="008F7691"/>
    <w:rsid w:val="00901466"/>
    <w:rsid w:val="00902140"/>
    <w:rsid w:val="00906315"/>
    <w:rsid w:val="009072C6"/>
    <w:rsid w:val="009112BC"/>
    <w:rsid w:val="00912B84"/>
    <w:rsid w:val="009134E0"/>
    <w:rsid w:val="00916560"/>
    <w:rsid w:val="0092272E"/>
    <w:rsid w:val="00924CB2"/>
    <w:rsid w:val="009267A5"/>
    <w:rsid w:val="009370BD"/>
    <w:rsid w:val="00942066"/>
    <w:rsid w:val="009532B0"/>
    <w:rsid w:val="00954928"/>
    <w:rsid w:val="00961A73"/>
    <w:rsid w:val="0096240A"/>
    <w:rsid w:val="009641E2"/>
    <w:rsid w:val="00967D0B"/>
    <w:rsid w:val="0097290E"/>
    <w:rsid w:val="00975306"/>
    <w:rsid w:val="00975BD9"/>
    <w:rsid w:val="00981140"/>
    <w:rsid w:val="00982FA9"/>
    <w:rsid w:val="009877FF"/>
    <w:rsid w:val="00990723"/>
    <w:rsid w:val="00990EA2"/>
    <w:rsid w:val="009949A2"/>
    <w:rsid w:val="00996412"/>
    <w:rsid w:val="009A0CB9"/>
    <w:rsid w:val="009A3D7A"/>
    <w:rsid w:val="009A6469"/>
    <w:rsid w:val="009B484D"/>
    <w:rsid w:val="009B66C4"/>
    <w:rsid w:val="009B728D"/>
    <w:rsid w:val="009C5FBA"/>
    <w:rsid w:val="009C706A"/>
    <w:rsid w:val="009D4FE1"/>
    <w:rsid w:val="009E1930"/>
    <w:rsid w:val="009E6058"/>
    <w:rsid w:val="009E71B4"/>
    <w:rsid w:val="009E7F15"/>
    <w:rsid w:val="009F17AE"/>
    <w:rsid w:val="009F3781"/>
    <w:rsid w:val="009F37D6"/>
    <w:rsid w:val="009F414C"/>
    <w:rsid w:val="009F417A"/>
    <w:rsid w:val="00A01B6F"/>
    <w:rsid w:val="00A03B5D"/>
    <w:rsid w:val="00A077DE"/>
    <w:rsid w:val="00A113D7"/>
    <w:rsid w:val="00A12AED"/>
    <w:rsid w:val="00A13146"/>
    <w:rsid w:val="00A1718F"/>
    <w:rsid w:val="00A21DE6"/>
    <w:rsid w:val="00A26643"/>
    <w:rsid w:val="00A30CCA"/>
    <w:rsid w:val="00A361E0"/>
    <w:rsid w:val="00A444BB"/>
    <w:rsid w:val="00A44EE1"/>
    <w:rsid w:val="00A4544C"/>
    <w:rsid w:val="00A47675"/>
    <w:rsid w:val="00A51127"/>
    <w:rsid w:val="00A519B1"/>
    <w:rsid w:val="00A559E0"/>
    <w:rsid w:val="00A57846"/>
    <w:rsid w:val="00A73B30"/>
    <w:rsid w:val="00A77964"/>
    <w:rsid w:val="00A80C23"/>
    <w:rsid w:val="00A80D2B"/>
    <w:rsid w:val="00A84A8E"/>
    <w:rsid w:val="00A866D8"/>
    <w:rsid w:val="00A86AA1"/>
    <w:rsid w:val="00A9203D"/>
    <w:rsid w:val="00A951E0"/>
    <w:rsid w:val="00A97E35"/>
    <w:rsid w:val="00AA2913"/>
    <w:rsid w:val="00AA51C4"/>
    <w:rsid w:val="00AC1F36"/>
    <w:rsid w:val="00AC3934"/>
    <w:rsid w:val="00AC3D27"/>
    <w:rsid w:val="00AC407B"/>
    <w:rsid w:val="00AC4AA8"/>
    <w:rsid w:val="00AC7833"/>
    <w:rsid w:val="00AD13A9"/>
    <w:rsid w:val="00AD1CF0"/>
    <w:rsid w:val="00AD5728"/>
    <w:rsid w:val="00AD686E"/>
    <w:rsid w:val="00AE7666"/>
    <w:rsid w:val="00AF157F"/>
    <w:rsid w:val="00AF3438"/>
    <w:rsid w:val="00AF6C19"/>
    <w:rsid w:val="00B0370E"/>
    <w:rsid w:val="00B06CCB"/>
    <w:rsid w:val="00B1119F"/>
    <w:rsid w:val="00B14903"/>
    <w:rsid w:val="00B2005C"/>
    <w:rsid w:val="00B26084"/>
    <w:rsid w:val="00B52661"/>
    <w:rsid w:val="00B533C6"/>
    <w:rsid w:val="00B536D8"/>
    <w:rsid w:val="00B54279"/>
    <w:rsid w:val="00B601E0"/>
    <w:rsid w:val="00B62789"/>
    <w:rsid w:val="00B637DD"/>
    <w:rsid w:val="00B642B6"/>
    <w:rsid w:val="00B66F3B"/>
    <w:rsid w:val="00B72173"/>
    <w:rsid w:val="00B7458D"/>
    <w:rsid w:val="00B82E44"/>
    <w:rsid w:val="00B90614"/>
    <w:rsid w:val="00B912BC"/>
    <w:rsid w:val="00B9568F"/>
    <w:rsid w:val="00B97AD0"/>
    <w:rsid w:val="00BA155E"/>
    <w:rsid w:val="00BA382F"/>
    <w:rsid w:val="00BA4A2B"/>
    <w:rsid w:val="00BB04A4"/>
    <w:rsid w:val="00BB3B81"/>
    <w:rsid w:val="00BB552A"/>
    <w:rsid w:val="00BB5CC1"/>
    <w:rsid w:val="00BB62C6"/>
    <w:rsid w:val="00BB67F0"/>
    <w:rsid w:val="00BC1C8C"/>
    <w:rsid w:val="00BC2EA5"/>
    <w:rsid w:val="00BC76ED"/>
    <w:rsid w:val="00BD50C2"/>
    <w:rsid w:val="00BD6F78"/>
    <w:rsid w:val="00BD78B1"/>
    <w:rsid w:val="00BE0216"/>
    <w:rsid w:val="00BE31A1"/>
    <w:rsid w:val="00BE3BB6"/>
    <w:rsid w:val="00BF01FD"/>
    <w:rsid w:val="00BF3E11"/>
    <w:rsid w:val="00BF43E2"/>
    <w:rsid w:val="00C00E9B"/>
    <w:rsid w:val="00C01491"/>
    <w:rsid w:val="00C01885"/>
    <w:rsid w:val="00C07A65"/>
    <w:rsid w:val="00C150C0"/>
    <w:rsid w:val="00C15C97"/>
    <w:rsid w:val="00C21F39"/>
    <w:rsid w:val="00C22320"/>
    <w:rsid w:val="00C22ED0"/>
    <w:rsid w:val="00C275A6"/>
    <w:rsid w:val="00C30D20"/>
    <w:rsid w:val="00C336D3"/>
    <w:rsid w:val="00C341C0"/>
    <w:rsid w:val="00C36C26"/>
    <w:rsid w:val="00C3723A"/>
    <w:rsid w:val="00C44A2A"/>
    <w:rsid w:val="00C46E69"/>
    <w:rsid w:val="00C473BF"/>
    <w:rsid w:val="00C52774"/>
    <w:rsid w:val="00C53389"/>
    <w:rsid w:val="00C550CD"/>
    <w:rsid w:val="00C5589F"/>
    <w:rsid w:val="00C55F51"/>
    <w:rsid w:val="00C57C52"/>
    <w:rsid w:val="00C6370B"/>
    <w:rsid w:val="00C64C80"/>
    <w:rsid w:val="00C73258"/>
    <w:rsid w:val="00C75965"/>
    <w:rsid w:val="00C82948"/>
    <w:rsid w:val="00C848DE"/>
    <w:rsid w:val="00C91E8E"/>
    <w:rsid w:val="00C938B0"/>
    <w:rsid w:val="00C944D4"/>
    <w:rsid w:val="00CA032B"/>
    <w:rsid w:val="00CA0AF8"/>
    <w:rsid w:val="00CA662C"/>
    <w:rsid w:val="00CA6AF9"/>
    <w:rsid w:val="00CB10BA"/>
    <w:rsid w:val="00CB16E4"/>
    <w:rsid w:val="00CB3F1D"/>
    <w:rsid w:val="00CB4900"/>
    <w:rsid w:val="00CB7B0C"/>
    <w:rsid w:val="00CB7E6D"/>
    <w:rsid w:val="00CC1DB3"/>
    <w:rsid w:val="00CC1FCB"/>
    <w:rsid w:val="00CC2BF7"/>
    <w:rsid w:val="00CC3D54"/>
    <w:rsid w:val="00CC4BBD"/>
    <w:rsid w:val="00CC55D5"/>
    <w:rsid w:val="00CD0C9A"/>
    <w:rsid w:val="00CD173B"/>
    <w:rsid w:val="00CD1850"/>
    <w:rsid w:val="00CD5585"/>
    <w:rsid w:val="00CE3527"/>
    <w:rsid w:val="00CE3B24"/>
    <w:rsid w:val="00CE6676"/>
    <w:rsid w:val="00CE7EF2"/>
    <w:rsid w:val="00CF5158"/>
    <w:rsid w:val="00CF62C6"/>
    <w:rsid w:val="00D038E1"/>
    <w:rsid w:val="00D05EDE"/>
    <w:rsid w:val="00D214E1"/>
    <w:rsid w:val="00D21CE4"/>
    <w:rsid w:val="00D25BEF"/>
    <w:rsid w:val="00D30BD5"/>
    <w:rsid w:val="00D31BEC"/>
    <w:rsid w:val="00D35F77"/>
    <w:rsid w:val="00D36C05"/>
    <w:rsid w:val="00D44A70"/>
    <w:rsid w:val="00D51CCE"/>
    <w:rsid w:val="00D53784"/>
    <w:rsid w:val="00D60921"/>
    <w:rsid w:val="00D66851"/>
    <w:rsid w:val="00D670E0"/>
    <w:rsid w:val="00D7185A"/>
    <w:rsid w:val="00D76228"/>
    <w:rsid w:val="00D94368"/>
    <w:rsid w:val="00DA48B7"/>
    <w:rsid w:val="00DA6E2F"/>
    <w:rsid w:val="00DA793F"/>
    <w:rsid w:val="00DB033E"/>
    <w:rsid w:val="00DB1AC4"/>
    <w:rsid w:val="00DB7F20"/>
    <w:rsid w:val="00DC45D7"/>
    <w:rsid w:val="00DC4800"/>
    <w:rsid w:val="00DC4DD4"/>
    <w:rsid w:val="00DC4ED9"/>
    <w:rsid w:val="00DC641B"/>
    <w:rsid w:val="00DD219C"/>
    <w:rsid w:val="00DD326F"/>
    <w:rsid w:val="00DE0226"/>
    <w:rsid w:val="00DE11C4"/>
    <w:rsid w:val="00DE284A"/>
    <w:rsid w:val="00DE2F2D"/>
    <w:rsid w:val="00DE3C44"/>
    <w:rsid w:val="00DE70B6"/>
    <w:rsid w:val="00DF1CCD"/>
    <w:rsid w:val="00DF3B0E"/>
    <w:rsid w:val="00DF4B20"/>
    <w:rsid w:val="00E03BC7"/>
    <w:rsid w:val="00E040D4"/>
    <w:rsid w:val="00E06E8D"/>
    <w:rsid w:val="00E0788C"/>
    <w:rsid w:val="00E109EA"/>
    <w:rsid w:val="00E11D8F"/>
    <w:rsid w:val="00E20198"/>
    <w:rsid w:val="00E20AD7"/>
    <w:rsid w:val="00E26203"/>
    <w:rsid w:val="00E2730F"/>
    <w:rsid w:val="00E309D8"/>
    <w:rsid w:val="00E3510A"/>
    <w:rsid w:val="00E3543F"/>
    <w:rsid w:val="00E356E3"/>
    <w:rsid w:val="00E4286F"/>
    <w:rsid w:val="00E4669F"/>
    <w:rsid w:val="00E50EFB"/>
    <w:rsid w:val="00E52CB5"/>
    <w:rsid w:val="00E56F27"/>
    <w:rsid w:val="00E60D19"/>
    <w:rsid w:val="00E731DA"/>
    <w:rsid w:val="00E76EB8"/>
    <w:rsid w:val="00E8305A"/>
    <w:rsid w:val="00E879C2"/>
    <w:rsid w:val="00E91BCD"/>
    <w:rsid w:val="00E93A96"/>
    <w:rsid w:val="00EA214A"/>
    <w:rsid w:val="00EA76C6"/>
    <w:rsid w:val="00EB2C05"/>
    <w:rsid w:val="00EB42DF"/>
    <w:rsid w:val="00EB46E4"/>
    <w:rsid w:val="00EB6CC2"/>
    <w:rsid w:val="00EC2983"/>
    <w:rsid w:val="00EC6660"/>
    <w:rsid w:val="00ED065B"/>
    <w:rsid w:val="00ED2FCB"/>
    <w:rsid w:val="00ED36DE"/>
    <w:rsid w:val="00EE26B0"/>
    <w:rsid w:val="00EE3D60"/>
    <w:rsid w:val="00EE4F23"/>
    <w:rsid w:val="00EE540B"/>
    <w:rsid w:val="00EE5F42"/>
    <w:rsid w:val="00EE6981"/>
    <w:rsid w:val="00EF4BB4"/>
    <w:rsid w:val="00EF7903"/>
    <w:rsid w:val="00F01EC1"/>
    <w:rsid w:val="00F02002"/>
    <w:rsid w:val="00F063D5"/>
    <w:rsid w:val="00F07092"/>
    <w:rsid w:val="00F070D4"/>
    <w:rsid w:val="00F1167E"/>
    <w:rsid w:val="00F13879"/>
    <w:rsid w:val="00F1408F"/>
    <w:rsid w:val="00F2168A"/>
    <w:rsid w:val="00F21F7C"/>
    <w:rsid w:val="00F22544"/>
    <w:rsid w:val="00F24C5F"/>
    <w:rsid w:val="00F25773"/>
    <w:rsid w:val="00F311BD"/>
    <w:rsid w:val="00F338EF"/>
    <w:rsid w:val="00F35E5D"/>
    <w:rsid w:val="00F37650"/>
    <w:rsid w:val="00F40691"/>
    <w:rsid w:val="00F40FC9"/>
    <w:rsid w:val="00F410B9"/>
    <w:rsid w:val="00F42AFD"/>
    <w:rsid w:val="00F51555"/>
    <w:rsid w:val="00F5282A"/>
    <w:rsid w:val="00F626CC"/>
    <w:rsid w:val="00F638C4"/>
    <w:rsid w:val="00F653DA"/>
    <w:rsid w:val="00F7600C"/>
    <w:rsid w:val="00F8096E"/>
    <w:rsid w:val="00F82602"/>
    <w:rsid w:val="00F84685"/>
    <w:rsid w:val="00F846E6"/>
    <w:rsid w:val="00F97690"/>
    <w:rsid w:val="00FA0A66"/>
    <w:rsid w:val="00FA1C02"/>
    <w:rsid w:val="00FA2B1E"/>
    <w:rsid w:val="00FA5270"/>
    <w:rsid w:val="00FB4D9B"/>
    <w:rsid w:val="00FB52A7"/>
    <w:rsid w:val="00FC44ED"/>
    <w:rsid w:val="00FD2BBD"/>
    <w:rsid w:val="00FD41FB"/>
    <w:rsid w:val="00FD7B00"/>
    <w:rsid w:val="00FE6653"/>
    <w:rsid w:val="00FF30CD"/>
    <w:rsid w:val="00FF554C"/>
    <w:rsid w:val="00FF668E"/>
    <w:rsid w:val="02F74A8E"/>
    <w:rsid w:val="074DB28C"/>
    <w:rsid w:val="168FF6E1"/>
    <w:rsid w:val="1AA3649E"/>
    <w:rsid w:val="2355BAA3"/>
    <w:rsid w:val="29536C5D"/>
    <w:rsid w:val="2CA01134"/>
    <w:rsid w:val="30B76CF3"/>
    <w:rsid w:val="32533D54"/>
    <w:rsid w:val="3B29428F"/>
    <w:rsid w:val="3CC512F0"/>
    <w:rsid w:val="3E683864"/>
    <w:rsid w:val="4916E593"/>
    <w:rsid w:val="5EE854D9"/>
    <w:rsid w:val="5FA43867"/>
    <w:rsid w:val="63D07CD1"/>
    <w:rsid w:val="71848ADA"/>
    <w:rsid w:val="7E138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12800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70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022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  <w:lang w:val="en-US" w:eastAsia="en-US"/>
    </w:rPr>
  </w:style>
  <w:style w:type="paragraph" w:styleId="Titre2">
    <w:name w:val="heading 2"/>
    <w:link w:val="Titre2Car"/>
    <w:uiPriority w:val="9"/>
    <w:unhideWhenUsed/>
    <w:qFormat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75A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003B69" w:themeColor="accent1" w:themeShade="7F"/>
      <w:bdr w:val="nil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0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00589E" w:themeColor="accent1" w:themeShade="BF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top w:val="nil"/>
        <w:left w:val="nil"/>
        <w:bottom w:val="single" w:sz="4" w:space="15" w:color="0078BF"/>
        <w:right w:val="nil"/>
        <w:between w:val="nil"/>
        <w:bar w:val="nil"/>
      </w:pBdr>
      <w:spacing w:before="100" w:beforeAutospacing="1" w:after="300"/>
    </w:pPr>
    <w:rPr>
      <w:rFonts w:eastAsia="Arial Unicode MS"/>
      <w:color w:val="FFFFFF" w:themeColor="background1"/>
      <w:sz w:val="44"/>
      <w:bdr w:val="nil"/>
      <w:shd w:val="clear" w:color="auto" w:fill="0077D4"/>
      <w:lang w:val="en-GB" w:eastAsia="en-US"/>
    </w:rPr>
  </w:style>
  <w:style w:type="paragraph" w:customStyle="1" w:styleId="Intro">
    <w:name w:val="Intro"/>
    <w:basedOn w:val="Normal"/>
    <w:qFormat/>
    <w:rsid w:val="0053436B"/>
    <w:pPr>
      <w:pBdr>
        <w:top w:val="nil"/>
        <w:left w:val="nil"/>
        <w:bottom w:val="nil"/>
        <w:right w:val="nil"/>
        <w:between w:val="nil"/>
        <w:bar w:val="nil"/>
      </w:pBdr>
      <w:spacing w:after="300"/>
    </w:pPr>
    <w:rPr>
      <w:rFonts w:ascii="Calibri" w:eastAsia="Arial Unicode MS" w:hAnsi="Calibri"/>
      <w:i/>
      <w:color w:val="7F7F7F" w:themeColor="text1" w:themeTint="80"/>
      <w:sz w:val="34"/>
      <w:bdr w:val="nil"/>
      <w:lang w:val="en-US" w:eastAsia="en-US"/>
    </w:rPr>
  </w:style>
  <w:style w:type="paragraph" w:customStyle="1" w:styleId="UNESCOText">
    <w:name w:val="UNESCO_Text"/>
    <w:basedOn w:val="Normal"/>
    <w:qFormat/>
    <w:rsid w:val="00B66F3B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120"/>
    </w:pPr>
    <w:rPr>
      <w:rFonts w:eastAsia="Arial Unicode MS" w:cs="ı'EDXˇ"/>
      <w:sz w:val="19"/>
      <w:szCs w:val="19"/>
      <w:bdr w:val="nil"/>
      <w:lang w:val="en-US" w:eastAsia="en-US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En-tte">
    <w:name w:val="header"/>
    <w:basedOn w:val="Normal"/>
    <w:link w:val="En-tteCar"/>
    <w:uiPriority w:val="99"/>
    <w:unhideWhenUsed/>
    <w:rsid w:val="00F02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02002"/>
  </w:style>
  <w:style w:type="paragraph" w:styleId="Pieddepage">
    <w:name w:val="footer"/>
    <w:basedOn w:val="Normal"/>
    <w:link w:val="PieddepageCar"/>
    <w:uiPriority w:val="99"/>
    <w:unhideWhenUsed/>
    <w:rsid w:val="00F02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/>
      <w:color w:val="FFFFFF" w:themeColor="background1"/>
      <w:sz w:val="100"/>
      <w:bdr w:val="nil"/>
      <w:shd w:val="clear" w:color="auto" w:fill="0077D4"/>
      <w:lang w:val="en-GB" w:eastAsia="en-US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qFormat/>
    <w:rsid w:val="00823111"/>
    <w:pPr>
      <w:numPr>
        <w:numId w:val="1"/>
      </w:numPr>
      <w:ind w:left="360"/>
    </w:p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numPr>
        <w:numId w:val="3"/>
      </w:numPr>
      <w:ind w:left="36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2"/>
      </w:numPr>
    </w:pPr>
  </w:style>
  <w:style w:type="character" w:styleId="Numrodepage">
    <w:name w:val="page number"/>
    <w:basedOn w:val="Policepardfaut"/>
    <w:uiPriority w:val="99"/>
    <w:semiHidden/>
    <w:unhideWhenUsed/>
    <w:rsid w:val="00942066"/>
  </w:style>
  <w:style w:type="table" w:styleId="Grilledutableau">
    <w:name w:val="Table Grid"/>
    <w:basedOn w:val="Tableau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top w:val="nil"/>
        <w:left w:val="nil"/>
        <w:bottom w:val="single" w:sz="4" w:space="3" w:color="0077D4"/>
        <w:right w:val="nil"/>
        <w:between w:val="nil"/>
        <w:bar w:val="nil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  <w:bdr w:val="nil"/>
      <w:lang w:val="en-US" w:eastAsia="en-US"/>
    </w:rPr>
  </w:style>
  <w:style w:type="paragraph" w:customStyle="1" w:styleId="Reference">
    <w:name w:val="Reference"/>
    <w:basedOn w:val="UNESCOText"/>
    <w:qFormat/>
    <w:rsid w:val="00B26084"/>
    <w:pPr>
      <w:pBdr>
        <w:top w:val="single" w:sz="4" w:space="4" w:color="0077D4"/>
      </w:pBdr>
    </w:pPr>
    <w:rPr>
      <w:sz w:val="16"/>
      <w:szCs w:val="16"/>
    </w:rPr>
  </w:style>
  <w:style w:type="paragraph" w:customStyle="1" w:styleId="Default">
    <w:name w:val="Default"/>
    <w:rsid w:val="0064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talic">
    <w:name w:val="Italic"/>
    <w:basedOn w:val="Policepardfaut"/>
    <w:uiPriority w:val="1"/>
    <w:qFormat/>
    <w:rsid w:val="006F548E"/>
    <w:rPr>
      <w:i/>
    </w:rPr>
  </w:style>
  <w:style w:type="character" w:customStyle="1" w:styleId="Bold">
    <w:name w:val="Bold"/>
    <w:basedOn w:val="Policepardfaut"/>
    <w:uiPriority w:val="1"/>
    <w:qFormat/>
    <w:rsid w:val="00240176"/>
    <w:rPr>
      <w:b/>
    </w:rPr>
  </w:style>
  <w:style w:type="character" w:customStyle="1" w:styleId="Superscript">
    <w:name w:val="Superscript"/>
    <w:basedOn w:val="Policepardfaut"/>
    <w:uiPriority w:val="1"/>
    <w:qFormat/>
    <w:rsid w:val="00B26084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D326F"/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">
    <w:name w:val="Bodytext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9"/>
      <w:szCs w:val="19"/>
      <w:u w:color="000000"/>
      <w:bdr w:val="nil"/>
      <w:lang w:eastAsia="zh-CN"/>
    </w:rPr>
  </w:style>
  <w:style w:type="paragraph" w:customStyle="1" w:styleId="Heading">
    <w:name w:val="Heading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b/>
      <w:bCs/>
      <w:color w:val="C5192D"/>
      <w:sz w:val="26"/>
      <w:szCs w:val="26"/>
      <w:u w:color="C5192D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numbering" w:customStyle="1" w:styleId="ImportedStyle1">
    <w:name w:val="Imported Style 1"/>
    <w:rsid w:val="00DD326F"/>
    <w:pPr>
      <w:numPr>
        <w:numId w:val="4"/>
      </w:numPr>
    </w:pPr>
  </w:style>
  <w:style w:type="paragraph" w:styleId="Paragraphedeliste">
    <w:name w:val="List Paragraph"/>
    <w:uiPriority w:val="34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zh-CN"/>
    </w:rPr>
  </w:style>
  <w:style w:type="character" w:customStyle="1" w:styleId="None">
    <w:name w:val="None"/>
    <w:rsid w:val="00DD326F"/>
  </w:style>
  <w:style w:type="paragraph" w:styleId="Commentaire">
    <w:name w:val="annotation text"/>
    <w:link w:val="CommentaireCar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CommentaireCar">
    <w:name w:val="Commentaire Car"/>
    <w:basedOn w:val="Policepardfaut"/>
    <w:link w:val="Commentaire"/>
    <w:rsid w:val="00DD326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numbering" w:customStyle="1" w:styleId="ImportedStyle8">
    <w:name w:val="Imported Style 8"/>
    <w:rsid w:val="00DD326F"/>
    <w:pPr>
      <w:numPr>
        <w:numId w:val="5"/>
      </w:numPr>
    </w:pPr>
  </w:style>
  <w:style w:type="numbering" w:customStyle="1" w:styleId="ImportedStyle9">
    <w:name w:val="Imported Style 9"/>
    <w:rsid w:val="00DD326F"/>
    <w:pPr>
      <w:numPr>
        <w:numId w:val="6"/>
      </w:numPr>
    </w:pPr>
  </w:style>
  <w:style w:type="numbering" w:customStyle="1" w:styleId="ImportedStyle100">
    <w:name w:val="Imported Style 10"/>
    <w:rsid w:val="00DD326F"/>
    <w:pPr>
      <w:numPr>
        <w:numId w:val="7"/>
      </w:numPr>
    </w:pPr>
  </w:style>
  <w:style w:type="numbering" w:customStyle="1" w:styleId="ImportedStyle11">
    <w:name w:val="Imported Style 11"/>
    <w:rsid w:val="00DD326F"/>
    <w:pPr>
      <w:numPr>
        <w:numId w:val="8"/>
      </w:numPr>
    </w:pPr>
  </w:style>
  <w:style w:type="paragraph" w:customStyle="1" w:styleId="BodyAA">
    <w:name w:val="Body A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DD326F"/>
    <w:pPr>
      <w:numPr>
        <w:numId w:val="9"/>
      </w:numPr>
    </w:pPr>
  </w:style>
  <w:style w:type="character" w:customStyle="1" w:styleId="Hyperlink1">
    <w:name w:val="Hyperlink.1"/>
    <w:basedOn w:val="None"/>
    <w:rsid w:val="00DD326F"/>
    <w:rPr>
      <w:rFonts w:ascii="Calibri" w:eastAsia="Calibri" w:hAnsi="Calibri" w:cs="Calibri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D326F"/>
    <w:rPr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DE0226"/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</w:rPr>
  </w:style>
  <w:style w:type="character" w:styleId="Rfrenceintense">
    <w:name w:val="Intense Reference"/>
    <w:basedOn w:val="Policepardfaut"/>
    <w:uiPriority w:val="32"/>
    <w:qFormat/>
    <w:rsid w:val="00C275A6"/>
    <w:rPr>
      <w:b/>
      <w:bCs/>
      <w:smallCaps/>
      <w:color w:val="0077D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75A6"/>
    <w:pPr>
      <w:pBdr>
        <w:top w:val="single" w:sz="4" w:space="10" w:color="0077D4" w:themeColor="accent1"/>
        <w:left w:val="nil"/>
        <w:bottom w:val="single" w:sz="4" w:space="10" w:color="0077D4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0077D4" w:themeColor="accent1"/>
      <w:bdr w:val="nil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75A6"/>
    <w:rPr>
      <w:rFonts w:ascii="Times New Roman" w:eastAsia="Arial Unicode MS" w:hAnsi="Times New Roman" w:cs="Times New Roman"/>
      <w:i/>
      <w:iCs/>
      <w:color w:val="0077D4" w:themeColor="accent1"/>
      <w:bdr w:val="nil"/>
    </w:rPr>
  </w:style>
  <w:style w:type="character" w:styleId="Accentuationintense">
    <w:name w:val="Intense Emphasis"/>
    <w:basedOn w:val="Policepardfaut"/>
    <w:uiPriority w:val="21"/>
    <w:qFormat/>
    <w:rsid w:val="00C275A6"/>
    <w:rPr>
      <w:i/>
      <w:iCs/>
      <w:color w:val="0077D4" w:themeColor="accent1"/>
    </w:rPr>
  </w:style>
  <w:style w:type="character" w:customStyle="1" w:styleId="Titre3Car">
    <w:name w:val="Titre 3 Car"/>
    <w:basedOn w:val="Policepardfaut"/>
    <w:link w:val="Titre3"/>
    <w:uiPriority w:val="9"/>
    <w:rsid w:val="00C275A6"/>
    <w:rPr>
      <w:rFonts w:asciiTheme="majorHAnsi" w:eastAsiaTheme="majorEastAsia" w:hAnsiTheme="majorHAnsi" w:cstheme="majorBidi"/>
      <w:color w:val="003B69" w:themeColor="accent1" w:themeShade="7F"/>
      <w:bdr w:val="nil"/>
    </w:rPr>
  </w:style>
  <w:style w:type="paragraph" w:styleId="Sansinterligne">
    <w:name w:val="No Spacing"/>
    <w:uiPriority w:val="1"/>
    <w:qFormat/>
    <w:rsid w:val="00C275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Policepardfaut"/>
    <w:rsid w:val="005630A9"/>
  </w:style>
  <w:style w:type="character" w:styleId="Lienhypertexte">
    <w:name w:val="Hyperlink"/>
    <w:basedOn w:val="Policepardfaut"/>
    <w:uiPriority w:val="99"/>
    <w:unhideWhenUsed/>
    <w:rsid w:val="006912BC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12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694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694F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694F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F82602"/>
    <w:rPr>
      <w:rFonts w:asciiTheme="majorHAnsi" w:eastAsiaTheme="majorEastAsia" w:hAnsiTheme="majorHAnsi" w:cstheme="majorBidi"/>
      <w:i/>
      <w:iCs/>
      <w:color w:val="00589E" w:themeColor="accent1" w:themeShade="BF"/>
      <w:bdr w:val="nil"/>
    </w:rPr>
  </w:style>
  <w:style w:type="table" w:styleId="TableauGrille1Clair-Accentuation5">
    <w:name w:val="Grid Table 1 Light Accent 5"/>
    <w:basedOn w:val="TableauNormal"/>
    <w:uiPriority w:val="46"/>
    <w:rsid w:val="003D213E"/>
    <w:tblPr>
      <w:tblStyleRowBandSize w:val="1"/>
      <w:tblStyleColBandSize w:val="1"/>
      <w:tblBorders>
        <w:top w:val="single" w:sz="4" w:space="0" w:color="FFD494" w:themeColor="accent5" w:themeTint="66"/>
        <w:left w:val="single" w:sz="4" w:space="0" w:color="FFD494" w:themeColor="accent5" w:themeTint="66"/>
        <w:bottom w:val="single" w:sz="4" w:space="0" w:color="FFD494" w:themeColor="accent5" w:themeTint="66"/>
        <w:right w:val="single" w:sz="4" w:space="0" w:color="FFD494" w:themeColor="accent5" w:themeTint="66"/>
        <w:insideH w:val="single" w:sz="4" w:space="0" w:color="FFD494" w:themeColor="accent5" w:themeTint="66"/>
        <w:insideV w:val="single" w:sz="4" w:space="0" w:color="FFD49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-Accentuation1">
    <w:name w:val="Grid Table 7 Colorful Accent 1"/>
    <w:basedOn w:val="TableauNormal"/>
    <w:uiPriority w:val="52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  <w:tblStylePr w:type="neCell">
      <w:tblPr/>
      <w:tcPr>
        <w:tcBorders>
          <w:bottom w:val="single" w:sz="4" w:space="0" w:color="4CB0FF" w:themeColor="accent1" w:themeTint="99"/>
        </w:tcBorders>
      </w:tcPr>
    </w:tblStylePr>
    <w:tblStylePr w:type="nwCell">
      <w:tblPr/>
      <w:tcPr>
        <w:tcBorders>
          <w:bottom w:val="single" w:sz="4" w:space="0" w:color="4CB0FF" w:themeColor="accent1" w:themeTint="99"/>
        </w:tcBorders>
      </w:tcPr>
    </w:tblStylePr>
    <w:tblStylePr w:type="seCell">
      <w:tblPr/>
      <w:tcPr>
        <w:tcBorders>
          <w:top w:val="single" w:sz="4" w:space="0" w:color="4CB0FF" w:themeColor="accent1" w:themeTint="99"/>
        </w:tcBorders>
      </w:tcPr>
    </w:tblStylePr>
    <w:tblStylePr w:type="swCell">
      <w:tblPr/>
      <w:tcPr>
        <w:tcBorders>
          <w:top w:val="single" w:sz="4" w:space="0" w:color="4CB0FF" w:themeColor="accent1" w:themeTint="99"/>
        </w:tcBorders>
      </w:tcPr>
    </w:tblStylePr>
  </w:style>
  <w:style w:type="table" w:styleId="TableauGrille6Couleur-Accentuation1">
    <w:name w:val="Grid Table 6 Colorful Accent 1"/>
    <w:basedOn w:val="TableauNormal"/>
    <w:uiPriority w:val="51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D213E"/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D4" w:themeColor="accent1"/>
          <w:left w:val="single" w:sz="4" w:space="0" w:color="0077D4" w:themeColor="accent1"/>
          <w:bottom w:val="single" w:sz="4" w:space="0" w:color="0077D4" w:themeColor="accent1"/>
          <w:right w:val="single" w:sz="4" w:space="0" w:color="0077D4" w:themeColor="accent1"/>
          <w:insideH w:val="nil"/>
          <w:insideV w:val="nil"/>
        </w:tcBorders>
        <w:shd w:val="clear" w:color="auto" w:fill="0077D4" w:themeFill="accent1"/>
      </w:tcPr>
    </w:tblStylePr>
    <w:tblStylePr w:type="lastRow">
      <w:rPr>
        <w:b/>
        <w:bCs/>
      </w:rPr>
      <w:tblPr/>
      <w:tcPr>
        <w:tcBorders>
          <w:top w:val="double" w:sz="4" w:space="0" w:color="0077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character" w:customStyle="1" w:styleId="UnresolvedMention2">
    <w:name w:val="Unresolved Mention2"/>
    <w:basedOn w:val="Policepardfaut"/>
    <w:uiPriority w:val="99"/>
    <w:semiHidden/>
    <w:unhideWhenUsed/>
    <w:rsid w:val="00C6370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51555"/>
    <w:rPr>
      <w:b/>
      <w:bCs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9E60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2F3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E2749"/>
    <w:rPr>
      <w:rFonts w:ascii="Times New Roman" w:eastAsia="Arial Unicode MS" w:hAnsi="Times New Roman" w:cs="Times New Roman"/>
      <w:bdr w:val="ni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02E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Appelnotedebasdep">
    <w:name w:val="footnote reference"/>
    <w:basedOn w:val="Policepardfaut"/>
    <w:uiPriority w:val="99"/>
    <w:semiHidden/>
    <w:unhideWhenUsed/>
    <w:rsid w:val="003702E4"/>
    <w:rPr>
      <w:vertAlign w:val="superscript"/>
    </w:rPr>
  </w:style>
  <w:style w:type="paragraph" w:customStyle="1" w:styleId="BODY">
    <w:name w:val="BODY"/>
    <w:basedOn w:val="Normal"/>
    <w:qFormat/>
    <w:rsid w:val="00996412"/>
    <w:pPr>
      <w:spacing w:after="120"/>
      <w:jc w:val="both"/>
    </w:pPr>
    <w:rPr>
      <w:rFonts w:ascii="Calibri" w:eastAsia="Arial Narrow" w:hAnsi="Calibri"/>
      <w:sz w:val="22"/>
      <w:lang w:eastAsia="zh-CN"/>
    </w:rPr>
  </w:style>
  <w:style w:type="paragraph" w:customStyle="1" w:styleId="paragraph">
    <w:name w:val="paragraph"/>
    <w:basedOn w:val="Normal"/>
    <w:rsid w:val="00996412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0E4118"/>
    <w:rPr>
      <w:i/>
      <w:iCs/>
    </w:rPr>
  </w:style>
  <w:style w:type="character" w:customStyle="1" w:styleId="ref-lnk">
    <w:name w:val="ref-lnk"/>
    <w:basedOn w:val="Policepardfaut"/>
    <w:rsid w:val="00CA0AF8"/>
  </w:style>
  <w:style w:type="character" w:customStyle="1" w:styleId="wef-1spz1la">
    <w:name w:val="wef-1spz1la"/>
    <w:basedOn w:val="Policepardfaut"/>
    <w:rsid w:val="005B2755"/>
  </w:style>
  <w:style w:type="character" w:customStyle="1" w:styleId="normaltextrun">
    <w:name w:val="normaltextrun"/>
    <w:basedOn w:val="Policepardfaut"/>
    <w:rsid w:val="00893521"/>
  </w:style>
  <w:style w:type="character" w:customStyle="1" w:styleId="eop">
    <w:name w:val="eop"/>
    <w:basedOn w:val="Policepardfaut"/>
    <w:rsid w:val="00893521"/>
  </w:style>
  <w:style w:type="character" w:customStyle="1" w:styleId="UnresolvedMention4">
    <w:name w:val="Unresolved Mention4"/>
    <w:basedOn w:val="Policepardfaut"/>
    <w:uiPriority w:val="99"/>
    <w:semiHidden/>
    <w:unhideWhenUsed/>
    <w:rsid w:val="00AD13A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7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1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sdoc.unesco.org/ark:/48223/pf000037718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n.unesco.org/news/higher-education-convers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esco.org/en/education/higher-education/global-conven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unesdoc.unesco.org/ark:/48223/pf000036900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sdoc.unesco.org/ark:/48223/pf0000381105" TargetMode="External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04b4c-b3d7-4ba3-8b3a-4e2419d6d894" xsi:nil="true"/>
    <lcf76f155ced4ddcb4097134ff3c332f xmlns="f685b576-218b-42b0-abb8-b07f9ffc7d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6" ma:contentTypeDescription="Create a new document." ma:contentTypeScope="" ma:versionID="b9eef9a2de7031e0aa4b574d50895297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b743ecf5b2259d72a134f551e7f9032a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3694e-811d-4011-a4de-79b486f63134}" ma:internalName="TaxCatchAll" ma:showField="CatchAllData" ma:web="85804b4c-b3d7-4ba3-8b3a-4e2419d6d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61991-B546-4974-8BD0-D81024FACA63}">
  <ds:schemaRefs>
    <ds:schemaRef ds:uri="http://schemas.microsoft.com/office/2006/metadata/properties"/>
    <ds:schemaRef ds:uri="http://schemas.microsoft.com/office/infopath/2007/PartnerControls"/>
    <ds:schemaRef ds:uri="85804b4c-b3d7-4ba3-8b3a-4e2419d6d894"/>
    <ds:schemaRef ds:uri="f685b576-218b-42b0-abb8-b07f9ffc7d68"/>
  </ds:schemaRefs>
</ds:datastoreItem>
</file>

<file path=customXml/itemProps2.xml><?xml version="1.0" encoding="utf-8"?>
<ds:datastoreItem xmlns:ds="http://schemas.openxmlformats.org/officeDocument/2006/customXml" ds:itemID="{067F7635-8CCB-A644-BF62-3F5AEE636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B6DAE-A06D-40B1-A57A-4037DECB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29867-7D80-4CE0-A393-6C8F612E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2022-12-15T13:16:00Z</dcterms:created>
  <dcterms:modified xsi:type="dcterms:W3CDTF">2022-12-15T13:16:00Z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  <property fmtid="{D5CDD505-2E9C-101B-9397-08002B2CF9AE}" pid="3" name="_dlc_DocIdItemGuid">
    <vt:lpwstr>e9fd0610-30ba-4e06-9180-968aa433a83e</vt:lpwstr>
  </property>
  <property fmtid="{D5CDD505-2E9C-101B-9397-08002B2CF9AE}" pid="4" name="MediaServiceImageTags">
    <vt:lpwstr/>
  </property>
</Properties>
</file>